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D8A7" w14:textId="761A77A7" w:rsidR="004040FA" w:rsidRDefault="003E15C3" w:rsidP="00A82E0F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PRESSEMITTEILUNG</w:t>
      </w:r>
    </w:p>
    <w:p w14:paraId="6C833C3C" w14:textId="77777777" w:rsidR="00165439" w:rsidRDefault="00165439" w:rsidP="00165439">
      <w:pPr>
        <w:spacing w:before="160"/>
        <w:rPr>
          <w:rFonts w:ascii="Arial" w:hAnsi="Arial" w:cs="Arial"/>
        </w:rPr>
      </w:pPr>
    </w:p>
    <w:p w14:paraId="2C59779A" w14:textId="77777777" w:rsidR="00F01720" w:rsidRPr="00F01720" w:rsidRDefault="00F01720" w:rsidP="00F01720">
      <w:pPr>
        <w:spacing w:after="0" w:line="360" w:lineRule="auto"/>
        <w:rPr>
          <w:rFonts w:ascii="Arial" w:hAnsi="Arial" w:cs="Arial"/>
          <w:b/>
          <w:color w:val="0070C0"/>
          <w:sz w:val="28"/>
          <w:szCs w:val="28"/>
        </w:rPr>
      </w:pPr>
      <w:r w:rsidRPr="00F01720">
        <w:rPr>
          <w:rFonts w:ascii="Arial" w:hAnsi="Arial" w:cs="Arial"/>
          <w:b/>
          <w:color w:val="0070C0"/>
          <w:sz w:val="28"/>
          <w:szCs w:val="28"/>
        </w:rPr>
        <w:t xml:space="preserve">Sense </w:t>
      </w:r>
      <w:proofErr w:type="spellStart"/>
      <w:r w:rsidRPr="00F01720">
        <w:rPr>
          <w:rFonts w:ascii="Arial" w:hAnsi="Arial" w:cs="Arial"/>
          <w:b/>
          <w:color w:val="0070C0"/>
          <w:sz w:val="28"/>
          <w:szCs w:val="28"/>
        </w:rPr>
        <w:t>by</w:t>
      </w:r>
      <w:proofErr w:type="spellEnd"/>
      <w:r w:rsidRPr="00F01720">
        <w:rPr>
          <w:rFonts w:ascii="Arial" w:hAnsi="Arial" w:cs="Arial"/>
          <w:b/>
          <w:color w:val="0070C0"/>
          <w:sz w:val="28"/>
          <w:szCs w:val="28"/>
        </w:rPr>
        <w:t xml:space="preserve"> MACO doppelt ausgezeichnet</w:t>
      </w:r>
    </w:p>
    <w:p w14:paraId="182FDAA4" w14:textId="7F4E09B0" w:rsidR="001732C2" w:rsidRPr="001732C2" w:rsidRDefault="00F01720" w:rsidP="00F01720">
      <w:pPr>
        <w:pStyle w:val="berschrift2"/>
        <w:rPr>
          <w:sz w:val="20"/>
          <w:szCs w:val="20"/>
        </w:rPr>
      </w:pPr>
      <w:r w:rsidRPr="00F01720">
        <w:t xml:space="preserve">German Innovation Award 2026 Gold und </w:t>
      </w:r>
      <w:proofErr w:type="spellStart"/>
      <w:r w:rsidRPr="00F01720">
        <w:t>Red</w:t>
      </w:r>
      <w:proofErr w:type="spellEnd"/>
      <w:r w:rsidRPr="00F01720">
        <w:t xml:space="preserve"> Dot Award 2026 für intelligente Sensorik</w:t>
      </w:r>
    </w:p>
    <w:p w14:paraId="052921CC" w14:textId="77777777" w:rsidR="00F01720" w:rsidRDefault="00F01720" w:rsidP="00061CF5">
      <w:pPr>
        <w:spacing w:after="0" w:line="360" w:lineRule="auto"/>
        <w:rPr>
          <w:rFonts w:ascii="Arial" w:hAnsi="Arial" w:cs="Arial"/>
          <w:iCs/>
          <w:sz w:val="20"/>
          <w:szCs w:val="20"/>
        </w:rPr>
      </w:pPr>
    </w:p>
    <w:p w14:paraId="78209A53" w14:textId="749E2315" w:rsidR="001732C2" w:rsidRDefault="001732C2" w:rsidP="00061CF5">
      <w:pPr>
        <w:spacing w:after="0" w:line="360" w:lineRule="auto"/>
        <w:rPr>
          <w:rFonts w:ascii="Arial" w:hAnsi="Arial" w:cs="Arial"/>
          <w:b/>
          <w:i/>
          <w:sz w:val="20"/>
          <w:szCs w:val="20"/>
        </w:rPr>
      </w:pPr>
      <w:r w:rsidRPr="00061CF5">
        <w:rPr>
          <w:rFonts w:ascii="Arial" w:hAnsi="Arial" w:cs="Arial"/>
          <w:iCs/>
          <w:sz w:val="20"/>
          <w:szCs w:val="20"/>
        </w:rPr>
        <w:t xml:space="preserve">Salzburg, </w:t>
      </w:r>
      <w:r w:rsidR="00F01720">
        <w:rPr>
          <w:rFonts w:ascii="Arial" w:hAnsi="Arial" w:cs="Arial"/>
          <w:iCs/>
          <w:sz w:val="20"/>
          <w:szCs w:val="20"/>
        </w:rPr>
        <w:t>13</w:t>
      </w:r>
      <w:r w:rsidR="00497D43" w:rsidRPr="00061CF5">
        <w:rPr>
          <w:rFonts w:ascii="Arial" w:hAnsi="Arial" w:cs="Arial"/>
          <w:iCs/>
          <w:sz w:val="20"/>
          <w:szCs w:val="20"/>
        </w:rPr>
        <w:t xml:space="preserve">. </w:t>
      </w:r>
      <w:r w:rsidR="00DA5C7C" w:rsidRPr="00061CF5">
        <w:rPr>
          <w:rFonts w:ascii="Arial" w:hAnsi="Arial" w:cs="Arial"/>
          <w:iCs/>
          <w:sz w:val="20"/>
          <w:szCs w:val="20"/>
        </w:rPr>
        <w:t>M</w:t>
      </w:r>
      <w:r w:rsidR="00F01720">
        <w:rPr>
          <w:rFonts w:ascii="Arial" w:hAnsi="Arial" w:cs="Arial"/>
          <w:iCs/>
          <w:sz w:val="20"/>
          <w:szCs w:val="20"/>
        </w:rPr>
        <w:t>ai</w:t>
      </w:r>
      <w:r w:rsidR="0083765F" w:rsidRPr="00061CF5">
        <w:rPr>
          <w:rFonts w:ascii="Arial" w:hAnsi="Arial" w:cs="Arial"/>
          <w:iCs/>
          <w:sz w:val="20"/>
          <w:szCs w:val="20"/>
        </w:rPr>
        <w:t xml:space="preserve"> 202</w:t>
      </w:r>
      <w:r w:rsidR="00DA5C7C" w:rsidRPr="00061CF5">
        <w:rPr>
          <w:rFonts w:ascii="Arial" w:hAnsi="Arial" w:cs="Arial"/>
          <w:iCs/>
          <w:sz w:val="20"/>
          <w:szCs w:val="20"/>
        </w:rPr>
        <w:t>6</w:t>
      </w:r>
      <w:r w:rsidRPr="001732C2">
        <w:rPr>
          <w:rFonts w:ascii="Arial" w:hAnsi="Arial" w:cs="Arial"/>
          <w:sz w:val="20"/>
          <w:szCs w:val="20"/>
        </w:rPr>
        <w:t xml:space="preserve"> – </w:t>
      </w:r>
      <w:r w:rsidR="00F01720" w:rsidRPr="00F01720">
        <w:rPr>
          <w:rFonts w:ascii="Arial" w:hAnsi="Arial" w:cs="Arial"/>
          <w:b/>
          <w:i/>
          <w:sz w:val="20"/>
          <w:szCs w:val="20"/>
        </w:rPr>
        <w:t xml:space="preserve">MACO wurde in Berlin mit dem German Innovation Award 2026 Gold in der Kategorie „Excellence in Business </w:t>
      </w:r>
      <w:proofErr w:type="spellStart"/>
      <w:r w:rsidR="00F01720" w:rsidRPr="00F01720">
        <w:rPr>
          <w:rFonts w:ascii="Arial" w:hAnsi="Arial" w:cs="Arial"/>
          <w:b/>
          <w:i/>
          <w:sz w:val="20"/>
          <w:szCs w:val="20"/>
        </w:rPr>
        <w:t>to</w:t>
      </w:r>
      <w:proofErr w:type="spellEnd"/>
      <w:r w:rsidR="00F01720" w:rsidRPr="00F01720">
        <w:rPr>
          <w:rFonts w:ascii="Arial" w:hAnsi="Arial" w:cs="Arial"/>
          <w:b/>
          <w:i/>
          <w:sz w:val="20"/>
          <w:szCs w:val="20"/>
        </w:rPr>
        <w:t xml:space="preserve"> Business – Building &amp; Elements“ ausgezeichnet. Nach dem </w:t>
      </w:r>
      <w:proofErr w:type="spellStart"/>
      <w:r w:rsidR="00F01720" w:rsidRPr="00F01720">
        <w:rPr>
          <w:rFonts w:ascii="Arial" w:hAnsi="Arial" w:cs="Arial"/>
          <w:b/>
          <w:i/>
          <w:sz w:val="20"/>
          <w:szCs w:val="20"/>
        </w:rPr>
        <w:t>Red</w:t>
      </w:r>
      <w:proofErr w:type="spellEnd"/>
      <w:r w:rsidR="00F01720" w:rsidRPr="00F01720">
        <w:rPr>
          <w:rFonts w:ascii="Arial" w:hAnsi="Arial" w:cs="Arial"/>
          <w:b/>
          <w:i/>
          <w:sz w:val="20"/>
          <w:szCs w:val="20"/>
        </w:rPr>
        <w:t xml:space="preserve"> Dot Award: </w:t>
      </w:r>
      <w:proofErr w:type="spellStart"/>
      <w:r w:rsidR="00F01720" w:rsidRPr="00F01720">
        <w:rPr>
          <w:rFonts w:ascii="Arial" w:hAnsi="Arial" w:cs="Arial"/>
          <w:b/>
          <w:i/>
          <w:sz w:val="20"/>
          <w:szCs w:val="20"/>
        </w:rPr>
        <w:t>Product</w:t>
      </w:r>
      <w:proofErr w:type="spellEnd"/>
      <w:r w:rsidR="00F01720" w:rsidRPr="00F01720">
        <w:rPr>
          <w:rFonts w:ascii="Arial" w:hAnsi="Arial" w:cs="Arial"/>
          <w:b/>
          <w:i/>
          <w:sz w:val="20"/>
          <w:szCs w:val="20"/>
        </w:rPr>
        <w:t xml:space="preserve"> Design 2026 erhält die Sensorlösung Sense </w:t>
      </w:r>
      <w:proofErr w:type="spellStart"/>
      <w:r w:rsidR="00F01720" w:rsidRPr="00F01720">
        <w:rPr>
          <w:rFonts w:ascii="Arial" w:hAnsi="Arial" w:cs="Arial"/>
          <w:b/>
          <w:i/>
          <w:sz w:val="20"/>
          <w:szCs w:val="20"/>
        </w:rPr>
        <w:t>by</w:t>
      </w:r>
      <w:proofErr w:type="spellEnd"/>
      <w:r w:rsidR="00F01720" w:rsidRPr="00F01720">
        <w:rPr>
          <w:rFonts w:ascii="Arial" w:hAnsi="Arial" w:cs="Arial"/>
          <w:b/>
          <w:i/>
          <w:sz w:val="20"/>
          <w:szCs w:val="20"/>
        </w:rPr>
        <w:t xml:space="preserve"> MACO damit bereits die zweite renommierte europäische </w:t>
      </w:r>
      <w:r w:rsidR="00C54DB5">
        <w:rPr>
          <w:rFonts w:ascii="Arial" w:hAnsi="Arial" w:cs="Arial"/>
          <w:b/>
          <w:i/>
          <w:sz w:val="20"/>
          <w:szCs w:val="20"/>
        </w:rPr>
        <w:t>Produkta</w:t>
      </w:r>
      <w:r w:rsidR="00F01720" w:rsidRPr="00F01720">
        <w:rPr>
          <w:rFonts w:ascii="Arial" w:hAnsi="Arial" w:cs="Arial"/>
          <w:b/>
          <w:i/>
          <w:sz w:val="20"/>
          <w:szCs w:val="20"/>
        </w:rPr>
        <w:t>uszeichnung – ein starkes Signal für ihr Potenzial in modernen, vernetzten Fenster- und Türsystemen.</w:t>
      </w:r>
    </w:p>
    <w:p w14:paraId="7D35BD3C" w14:textId="77777777" w:rsidR="00497D43" w:rsidRPr="001732C2" w:rsidRDefault="00497D43" w:rsidP="00061CF5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A3A20FD" w14:textId="33424FBA" w:rsidR="00F01720" w:rsidRPr="00F01720" w:rsidRDefault="00F01720" w:rsidP="00F01720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F01720">
        <w:rPr>
          <w:rFonts w:ascii="Arial" w:hAnsi="Arial" w:cs="Arial"/>
          <w:sz w:val="20"/>
          <w:szCs w:val="20"/>
        </w:rPr>
        <w:t xml:space="preserve">Die Jury des </w:t>
      </w:r>
      <w:r w:rsidRPr="00F01720">
        <w:rPr>
          <w:rFonts w:ascii="Arial" w:hAnsi="Arial" w:cs="Arial"/>
          <w:i/>
          <w:iCs/>
          <w:sz w:val="20"/>
          <w:szCs w:val="20"/>
        </w:rPr>
        <w:t>German Innovation Award</w:t>
      </w:r>
      <w:r w:rsidRPr="00F01720">
        <w:rPr>
          <w:rFonts w:ascii="Arial" w:hAnsi="Arial" w:cs="Arial"/>
          <w:sz w:val="20"/>
          <w:szCs w:val="20"/>
        </w:rPr>
        <w:t xml:space="preserve"> würdigt Produkte, die durch Innovation, Fortschritt und gesellschaftlichen Mehrwert überzeugen. Sense </w:t>
      </w:r>
      <w:proofErr w:type="spellStart"/>
      <w:r w:rsidRPr="00F01720">
        <w:rPr>
          <w:rFonts w:ascii="Arial" w:hAnsi="Arial" w:cs="Arial"/>
          <w:sz w:val="20"/>
          <w:szCs w:val="20"/>
        </w:rPr>
        <w:t>by</w:t>
      </w:r>
      <w:proofErr w:type="spellEnd"/>
      <w:r w:rsidRPr="00F01720">
        <w:rPr>
          <w:rFonts w:ascii="Arial" w:hAnsi="Arial" w:cs="Arial"/>
          <w:sz w:val="20"/>
          <w:szCs w:val="20"/>
        </w:rPr>
        <w:t xml:space="preserve"> MACO ergänzt klassische Beschlagtechnik um intelligente Sensorik und erfüllt damit zentrale Anforderungen an Komfort, Sicherheit und Energieeffizienz in smarten Gebäuden. Die </w:t>
      </w:r>
      <w:r w:rsidR="00C54DB5">
        <w:rPr>
          <w:rFonts w:ascii="Arial" w:hAnsi="Arial" w:cs="Arial"/>
          <w:sz w:val="20"/>
          <w:szCs w:val="20"/>
        </w:rPr>
        <w:t>Gold-</w:t>
      </w:r>
      <w:r w:rsidRPr="00F01720">
        <w:rPr>
          <w:rFonts w:ascii="Arial" w:hAnsi="Arial" w:cs="Arial"/>
          <w:sz w:val="20"/>
          <w:szCs w:val="20"/>
        </w:rPr>
        <w:t xml:space="preserve">Prämierung beweist eindrucksvoll die herausragende Innovationsleistung. </w:t>
      </w:r>
    </w:p>
    <w:p w14:paraId="53106DF0" w14:textId="77777777" w:rsidR="00F01720" w:rsidRPr="00F01720" w:rsidRDefault="00F01720" w:rsidP="00F01720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8567CD6" w14:textId="105D7092" w:rsidR="00F01720" w:rsidRPr="00F01720" w:rsidRDefault="00F01720" w:rsidP="00F01720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F01720">
        <w:rPr>
          <w:rFonts w:ascii="Arial" w:hAnsi="Arial" w:cs="Arial"/>
          <w:sz w:val="20"/>
          <w:szCs w:val="20"/>
        </w:rPr>
        <w:t xml:space="preserve">Auch beim internationalen </w:t>
      </w:r>
      <w:proofErr w:type="spellStart"/>
      <w:r w:rsidRPr="00F01720">
        <w:rPr>
          <w:rFonts w:ascii="Arial" w:hAnsi="Arial" w:cs="Arial"/>
          <w:i/>
          <w:iCs/>
          <w:sz w:val="20"/>
          <w:szCs w:val="20"/>
        </w:rPr>
        <w:t>Red</w:t>
      </w:r>
      <w:proofErr w:type="spellEnd"/>
      <w:r w:rsidRPr="00F01720">
        <w:rPr>
          <w:rFonts w:ascii="Arial" w:hAnsi="Arial" w:cs="Arial"/>
          <w:i/>
          <w:iCs/>
          <w:sz w:val="20"/>
          <w:szCs w:val="20"/>
        </w:rPr>
        <w:t xml:space="preserve"> Dot Award: </w:t>
      </w:r>
      <w:proofErr w:type="spellStart"/>
      <w:r w:rsidRPr="00F01720">
        <w:rPr>
          <w:rFonts w:ascii="Arial" w:hAnsi="Arial" w:cs="Arial"/>
          <w:i/>
          <w:iCs/>
          <w:sz w:val="20"/>
          <w:szCs w:val="20"/>
        </w:rPr>
        <w:t>Product</w:t>
      </w:r>
      <w:proofErr w:type="spellEnd"/>
      <w:r w:rsidRPr="00F01720">
        <w:rPr>
          <w:rFonts w:ascii="Arial" w:hAnsi="Arial" w:cs="Arial"/>
          <w:i/>
          <w:iCs/>
          <w:sz w:val="20"/>
          <w:szCs w:val="20"/>
        </w:rPr>
        <w:t xml:space="preserve"> Design 2026</w:t>
      </w:r>
      <w:r w:rsidRPr="00F01720">
        <w:rPr>
          <w:rFonts w:ascii="Arial" w:hAnsi="Arial" w:cs="Arial"/>
          <w:sz w:val="20"/>
          <w:szCs w:val="20"/>
        </w:rPr>
        <w:t xml:space="preserve"> ging die </w:t>
      </w:r>
      <w:r w:rsidR="00C54DB5">
        <w:rPr>
          <w:rFonts w:ascii="Arial" w:hAnsi="Arial" w:cs="Arial"/>
          <w:sz w:val="20"/>
          <w:szCs w:val="20"/>
        </w:rPr>
        <w:t>Sensorl</w:t>
      </w:r>
      <w:r w:rsidRPr="00F01720">
        <w:rPr>
          <w:rFonts w:ascii="Arial" w:hAnsi="Arial" w:cs="Arial"/>
          <w:sz w:val="20"/>
          <w:szCs w:val="20"/>
        </w:rPr>
        <w:t xml:space="preserve">ösung als </w:t>
      </w:r>
      <w:r w:rsidR="00C54DB5">
        <w:rPr>
          <w:rFonts w:ascii="Arial" w:hAnsi="Arial" w:cs="Arial"/>
          <w:sz w:val="20"/>
          <w:szCs w:val="20"/>
        </w:rPr>
        <w:t>„</w:t>
      </w:r>
      <w:r w:rsidRPr="00F01720">
        <w:rPr>
          <w:rFonts w:ascii="Arial" w:hAnsi="Arial" w:cs="Arial"/>
          <w:sz w:val="20"/>
          <w:szCs w:val="20"/>
        </w:rPr>
        <w:t>Winner</w:t>
      </w:r>
      <w:r w:rsidR="00C54DB5">
        <w:rPr>
          <w:rFonts w:ascii="Arial" w:hAnsi="Arial" w:cs="Arial"/>
          <w:sz w:val="20"/>
          <w:szCs w:val="20"/>
        </w:rPr>
        <w:t>“</w:t>
      </w:r>
      <w:r w:rsidRPr="00F01720">
        <w:rPr>
          <w:rFonts w:ascii="Arial" w:hAnsi="Arial" w:cs="Arial"/>
          <w:sz w:val="20"/>
          <w:szCs w:val="20"/>
        </w:rPr>
        <w:t xml:space="preserve"> hervor. Die Auszeichnung, </w:t>
      </w:r>
      <w:r w:rsidR="00C54DB5">
        <w:rPr>
          <w:rFonts w:ascii="Arial" w:hAnsi="Arial" w:cs="Arial"/>
          <w:sz w:val="20"/>
          <w:szCs w:val="20"/>
        </w:rPr>
        <w:t>di</w:t>
      </w:r>
      <w:r w:rsidRPr="00F01720">
        <w:rPr>
          <w:rFonts w:ascii="Arial" w:hAnsi="Arial" w:cs="Arial"/>
          <w:sz w:val="20"/>
          <w:szCs w:val="20"/>
        </w:rPr>
        <w:t xml:space="preserve">e zu den international bedeutendsten zählt, </w:t>
      </w:r>
      <w:r w:rsidR="00C54DB5">
        <w:rPr>
          <w:rFonts w:ascii="Arial" w:hAnsi="Arial" w:cs="Arial"/>
          <w:sz w:val="20"/>
          <w:szCs w:val="20"/>
        </w:rPr>
        <w:t>würdigt</w:t>
      </w:r>
      <w:r w:rsidRPr="00F01720">
        <w:rPr>
          <w:rFonts w:ascii="Arial" w:hAnsi="Arial" w:cs="Arial"/>
          <w:sz w:val="20"/>
          <w:szCs w:val="20"/>
        </w:rPr>
        <w:t xml:space="preserve"> Produkte, die durch eine besonders hohe Gestaltungsqualität überzeugen,</w:t>
      </w:r>
      <w:r w:rsidR="00C54DB5">
        <w:rPr>
          <w:rFonts w:ascii="Arial" w:hAnsi="Arial" w:cs="Arial"/>
          <w:sz w:val="20"/>
          <w:szCs w:val="20"/>
        </w:rPr>
        <w:t xml:space="preserve"> </w:t>
      </w:r>
      <w:r w:rsidRPr="00F01720">
        <w:rPr>
          <w:rFonts w:ascii="Arial" w:hAnsi="Arial" w:cs="Arial"/>
          <w:sz w:val="20"/>
          <w:szCs w:val="20"/>
        </w:rPr>
        <w:t>und bewertete Einreichungen aus über 60 Ländern.</w:t>
      </w:r>
    </w:p>
    <w:p w14:paraId="68FFDFC0" w14:textId="77777777" w:rsidR="00F01720" w:rsidRPr="00F01720" w:rsidRDefault="00F01720" w:rsidP="00F01720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7C34C2AC" w14:textId="3581D01A" w:rsidR="00F66E9A" w:rsidRDefault="00F01720" w:rsidP="00F01720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F01720">
        <w:rPr>
          <w:rFonts w:ascii="Arial" w:hAnsi="Arial" w:cs="Arial"/>
          <w:sz w:val="20"/>
          <w:szCs w:val="20"/>
        </w:rPr>
        <w:t xml:space="preserve">„Die beiden Auszeichnungen zeigen eindrucksvoll, wie überzeugend Sense </w:t>
      </w:r>
      <w:proofErr w:type="spellStart"/>
      <w:r w:rsidRPr="00F01720">
        <w:rPr>
          <w:rFonts w:ascii="Arial" w:hAnsi="Arial" w:cs="Arial"/>
          <w:sz w:val="20"/>
          <w:szCs w:val="20"/>
        </w:rPr>
        <w:t>by</w:t>
      </w:r>
      <w:proofErr w:type="spellEnd"/>
      <w:r w:rsidRPr="00F01720">
        <w:rPr>
          <w:rFonts w:ascii="Arial" w:hAnsi="Arial" w:cs="Arial"/>
          <w:sz w:val="20"/>
          <w:szCs w:val="20"/>
        </w:rPr>
        <w:t xml:space="preserve"> MACO innovative Funktion und formschönes Design verbindet – und wie relevant diese Entwicklung für vernetzte Anwendungen ist“, betont Christoph Lahnsteiner, Leitung Produktmanagement Tür &amp; Smart Products, der den German Innovation Award in Berlin stellvertretend </w:t>
      </w:r>
      <w:r w:rsidR="00C54DB5" w:rsidRPr="00F01720">
        <w:rPr>
          <w:rFonts w:ascii="Arial" w:hAnsi="Arial" w:cs="Arial"/>
          <w:sz w:val="20"/>
          <w:szCs w:val="20"/>
        </w:rPr>
        <w:t xml:space="preserve">für MACO </w:t>
      </w:r>
      <w:r w:rsidRPr="00F01720">
        <w:rPr>
          <w:rFonts w:ascii="Arial" w:hAnsi="Arial" w:cs="Arial"/>
          <w:sz w:val="20"/>
          <w:szCs w:val="20"/>
        </w:rPr>
        <w:t>entgegennahm.</w:t>
      </w:r>
    </w:p>
    <w:p w14:paraId="4F9CD908" w14:textId="77777777" w:rsidR="00F01720" w:rsidRPr="00F01720" w:rsidRDefault="00F01720" w:rsidP="00F01720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27E1B5B1" w14:textId="77777777" w:rsidR="00F01720" w:rsidRPr="00F01720" w:rsidRDefault="00F01720" w:rsidP="00F01720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F01720">
        <w:rPr>
          <w:rFonts w:ascii="Arial" w:hAnsi="Arial" w:cs="Arial"/>
          <w:b/>
          <w:bCs/>
          <w:sz w:val="20"/>
          <w:szCs w:val="20"/>
        </w:rPr>
        <w:t>Zustandsdaten für smarte Gebäude</w:t>
      </w:r>
    </w:p>
    <w:p w14:paraId="19040ABD" w14:textId="7C4C8FFA" w:rsidR="00F01720" w:rsidRPr="00F01720" w:rsidRDefault="00F01720" w:rsidP="00F01720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F01720">
        <w:rPr>
          <w:rFonts w:ascii="Arial" w:hAnsi="Arial" w:cs="Arial"/>
          <w:sz w:val="20"/>
          <w:szCs w:val="20"/>
        </w:rPr>
        <w:t xml:space="preserve">Sense </w:t>
      </w:r>
      <w:proofErr w:type="spellStart"/>
      <w:r w:rsidRPr="00F01720">
        <w:rPr>
          <w:rFonts w:ascii="Arial" w:hAnsi="Arial" w:cs="Arial"/>
          <w:sz w:val="20"/>
          <w:szCs w:val="20"/>
        </w:rPr>
        <w:t>by</w:t>
      </w:r>
      <w:proofErr w:type="spellEnd"/>
      <w:r w:rsidRPr="00F01720">
        <w:rPr>
          <w:rFonts w:ascii="Arial" w:hAnsi="Arial" w:cs="Arial"/>
          <w:sz w:val="20"/>
          <w:szCs w:val="20"/>
        </w:rPr>
        <w:t xml:space="preserve"> MACO erfasst zuverlässig den Status von Fenstern, Schiebetüren und Türen und liefert damit die Basis für moderne Smart-Home- und Gebäudeanwendungen. Funktionen wie Heizung, Beschattung oder Sicherheit lassen sich gezielt an den tatsächlichen Zustand eines Elements koppeln – das Bauelement wird </w:t>
      </w:r>
      <w:r w:rsidR="00C54DB5">
        <w:rPr>
          <w:rFonts w:ascii="Arial" w:hAnsi="Arial" w:cs="Arial"/>
          <w:sz w:val="20"/>
          <w:szCs w:val="20"/>
        </w:rPr>
        <w:t xml:space="preserve">somit </w:t>
      </w:r>
      <w:r w:rsidRPr="00F01720">
        <w:rPr>
          <w:rFonts w:ascii="Arial" w:hAnsi="Arial" w:cs="Arial"/>
          <w:sz w:val="20"/>
          <w:szCs w:val="20"/>
        </w:rPr>
        <w:t>Teil eines vernetzten Gebäudekonzeptes. Die Lösung überzeugt durch verdeckte Integration, geringen Wartungsaufwand und – je nach Ausführung – Nachrüstbarkeit.</w:t>
      </w:r>
    </w:p>
    <w:p w14:paraId="4B1CBA6B" w14:textId="77777777" w:rsidR="00F01720" w:rsidRPr="00F01720" w:rsidRDefault="00F01720" w:rsidP="00F01720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129D9684" w14:textId="77777777" w:rsidR="00F01720" w:rsidRDefault="00F01720" w:rsidP="00F01720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2B3119C4" w14:textId="77777777" w:rsidR="00F01720" w:rsidRDefault="00F01720" w:rsidP="00F01720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282878D5" w14:textId="42A4111B" w:rsidR="00F01720" w:rsidRPr="00F01720" w:rsidRDefault="00F01720" w:rsidP="00F01720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F01720">
        <w:rPr>
          <w:rFonts w:ascii="Arial" w:hAnsi="Arial" w:cs="Arial"/>
          <w:b/>
          <w:bCs/>
          <w:sz w:val="20"/>
          <w:szCs w:val="20"/>
        </w:rPr>
        <w:t>Fünf Sensorlösungen für unterschiedliche Anwendungen</w:t>
      </w:r>
    </w:p>
    <w:p w14:paraId="33B054AD" w14:textId="1B50A9E4" w:rsidR="00F01720" w:rsidRPr="00F01720" w:rsidRDefault="00F01720" w:rsidP="00F01720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F01720">
        <w:rPr>
          <w:rFonts w:ascii="Arial" w:hAnsi="Arial" w:cs="Arial"/>
          <w:sz w:val="20"/>
          <w:szCs w:val="20"/>
        </w:rPr>
        <w:t xml:space="preserve">Sense </w:t>
      </w:r>
      <w:proofErr w:type="spellStart"/>
      <w:r w:rsidRPr="00F01720">
        <w:rPr>
          <w:rFonts w:ascii="Arial" w:hAnsi="Arial" w:cs="Arial"/>
          <w:sz w:val="20"/>
          <w:szCs w:val="20"/>
        </w:rPr>
        <w:t>by</w:t>
      </w:r>
      <w:proofErr w:type="spellEnd"/>
      <w:r w:rsidRPr="00F01720">
        <w:rPr>
          <w:rFonts w:ascii="Arial" w:hAnsi="Arial" w:cs="Arial"/>
          <w:sz w:val="20"/>
          <w:szCs w:val="20"/>
        </w:rPr>
        <w:t xml:space="preserve"> MACO umfasst fünf Sensorlösungen für verschiedene Anforderungen. </w:t>
      </w:r>
      <w:proofErr w:type="spellStart"/>
      <w:r w:rsidRPr="00B06361">
        <w:rPr>
          <w:rFonts w:ascii="Arial" w:hAnsi="Arial" w:cs="Arial"/>
          <w:i/>
          <w:iCs/>
          <w:sz w:val="20"/>
          <w:szCs w:val="20"/>
        </w:rPr>
        <w:t>Window</w:t>
      </w:r>
      <w:proofErr w:type="spellEnd"/>
      <w:r w:rsidRPr="00B06361">
        <w:rPr>
          <w:rFonts w:ascii="Arial" w:hAnsi="Arial" w:cs="Arial"/>
          <w:i/>
          <w:iCs/>
          <w:sz w:val="20"/>
          <w:szCs w:val="20"/>
        </w:rPr>
        <w:t xml:space="preserve"> Pro T&amp;T</w:t>
      </w:r>
      <w:r w:rsidRPr="00F01720">
        <w:rPr>
          <w:rFonts w:ascii="Arial" w:hAnsi="Arial" w:cs="Arial"/>
          <w:sz w:val="20"/>
          <w:szCs w:val="20"/>
        </w:rPr>
        <w:t xml:space="preserve"> ist für die Erstausstattung von Dreh-Kipp-Fenstern konzipiert und lässt sich direkt in den Fertigungsprozess integrieren. </w:t>
      </w:r>
      <w:proofErr w:type="spellStart"/>
      <w:r w:rsidRPr="00B06361">
        <w:rPr>
          <w:rFonts w:ascii="Arial" w:hAnsi="Arial" w:cs="Arial"/>
          <w:i/>
          <w:iCs/>
          <w:sz w:val="20"/>
          <w:szCs w:val="20"/>
        </w:rPr>
        <w:t>Window</w:t>
      </w:r>
      <w:proofErr w:type="spellEnd"/>
      <w:r w:rsidRPr="00B06361">
        <w:rPr>
          <w:rFonts w:ascii="Arial" w:hAnsi="Arial" w:cs="Arial"/>
          <w:i/>
          <w:iCs/>
          <w:sz w:val="20"/>
          <w:szCs w:val="20"/>
        </w:rPr>
        <w:t xml:space="preserve"> T&amp;T</w:t>
      </w:r>
      <w:r w:rsidRPr="00F01720">
        <w:rPr>
          <w:rFonts w:ascii="Arial" w:hAnsi="Arial" w:cs="Arial"/>
          <w:sz w:val="20"/>
          <w:szCs w:val="20"/>
        </w:rPr>
        <w:t xml:space="preserve"> eignet sich für praktisch alle Fenster und lässt sich dank Klebemontage auch besonders gut nachrüsten. </w:t>
      </w:r>
      <w:r w:rsidRPr="00B06361">
        <w:rPr>
          <w:rFonts w:ascii="Arial" w:hAnsi="Arial" w:cs="Arial"/>
          <w:i/>
          <w:iCs/>
          <w:sz w:val="20"/>
          <w:szCs w:val="20"/>
        </w:rPr>
        <w:t>Casement</w:t>
      </w:r>
      <w:r w:rsidRPr="00F01720">
        <w:rPr>
          <w:rFonts w:ascii="Arial" w:hAnsi="Arial" w:cs="Arial"/>
          <w:sz w:val="20"/>
          <w:szCs w:val="20"/>
        </w:rPr>
        <w:t xml:space="preserve"> ist für </w:t>
      </w:r>
      <w:proofErr w:type="gramStart"/>
      <w:r w:rsidRPr="00F01720">
        <w:rPr>
          <w:rFonts w:ascii="Arial" w:hAnsi="Arial" w:cs="Arial"/>
          <w:sz w:val="20"/>
          <w:szCs w:val="20"/>
        </w:rPr>
        <w:t>nach außen öffnende Fenster</w:t>
      </w:r>
      <w:proofErr w:type="gramEnd"/>
      <w:r w:rsidRPr="00F01720">
        <w:rPr>
          <w:rFonts w:ascii="Arial" w:hAnsi="Arial" w:cs="Arial"/>
          <w:sz w:val="20"/>
          <w:szCs w:val="20"/>
        </w:rPr>
        <w:t xml:space="preserve"> ausgelegt,</w:t>
      </w:r>
      <w:r w:rsidR="00C54DB5">
        <w:rPr>
          <w:rFonts w:ascii="Arial" w:hAnsi="Arial" w:cs="Arial"/>
          <w:sz w:val="20"/>
          <w:szCs w:val="20"/>
        </w:rPr>
        <w:t xml:space="preserve"> während</w:t>
      </w:r>
      <w:r w:rsidRPr="00F01720">
        <w:rPr>
          <w:rFonts w:ascii="Arial" w:hAnsi="Arial" w:cs="Arial"/>
          <w:sz w:val="20"/>
          <w:szCs w:val="20"/>
        </w:rPr>
        <w:t xml:space="preserve"> </w:t>
      </w:r>
      <w:r w:rsidRPr="00B06361">
        <w:rPr>
          <w:rFonts w:ascii="Arial" w:hAnsi="Arial" w:cs="Arial"/>
          <w:i/>
          <w:iCs/>
          <w:sz w:val="20"/>
          <w:szCs w:val="20"/>
        </w:rPr>
        <w:t>Door</w:t>
      </w:r>
      <w:r w:rsidRPr="00F01720">
        <w:rPr>
          <w:rFonts w:ascii="Arial" w:hAnsi="Arial" w:cs="Arial"/>
          <w:sz w:val="20"/>
          <w:szCs w:val="20"/>
        </w:rPr>
        <w:t xml:space="preserve"> unterschiedliche Türschlossvarianten</w:t>
      </w:r>
      <w:r w:rsidR="00C54DB5">
        <w:rPr>
          <w:rFonts w:ascii="Arial" w:hAnsi="Arial" w:cs="Arial"/>
          <w:sz w:val="20"/>
          <w:szCs w:val="20"/>
        </w:rPr>
        <w:t xml:space="preserve"> </w:t>
      </w:r>
      <w:r w:rsidR="00C54DB5" w:rsidRPr="00F01720">
        <w:rPr>
          <w:rFonts w:ascii="Arial" w:hAnsi="Arial" w:cs="Arial"/>
          <w:sz w:val="20"/>
          <w:szCs w:val="20"/>
        </w:rPr>
        <w:t>überwacht</w:t>
      </w:r>
      <w:r w:rsidRPr="00F01720">
        <w:rPr>
          <w:rFonts w:ascii="Arial" w:hAnsi="Arial" w:cs="Arial"/>
          <w:sz w:val="20"/>
          <w:szCs w:val="20"/>
        </w:rPr>
        <w:t xml:space="preserve">. </w:t>
      </w:r>
      <w:r w:rsidRPr="00B06361">
        <w:rPr>
          <w:rFonts w:ascii="Arial" w:hAnsi="Arial" w:cs="Arial"/>
          <w:i/>
          <w:iCs/>
          <w:sz w:val="20"/>
          <w:szCs w:val="20"/>
        </w:rPr>
        <w:t>Universal</w:t>
      </w:r>
      <w:r w:rsidRPr="00F01720">
        <w:rPr>
          <w:rFonts w:ascii="Arial" w:hAnsi="Arial" w:cs="Arial"/>
          <w:sz w:val="20"/>
          <w:szCs w:val="20"/>
        </w:rPr>
        <w:t xml:space="preserve"> </w:t>
      </w:r>
      <w:r w:rsidR="00C54DB5">
        <w:rPr>
          <w:rFonts w:ascii="Arial" w:hAnsi="Arial" w:cs="Arial"/>
          <w:sz w:val="20"/>
          <w:szCs w:val="20"/>
        </w:rPr>
        <w:t xml:space="preserve">rundet </w:t>
      </w:r>
      <w:r w:rsidRPr="00F01720">
        <w:rPr>
          <w:rFonts w:ascii="Arial" w:hAnsi="Arial" w:cs="Arial"/>
          <w:sz w:val="20"/>
          <w:szCs w:val="20"/>
        </w:rPr>
        <w:t>das Sortiment für besonders flexible oder beschlagunabhängige Anwendungen</w:t>
      </w:r>
      <w:r w:rsidR="00C54DB5">
        <w:rPr>
          <w:rFonts w:ascii="Arial" w:hAnsi="Arial" w:cs="Arial"/>
          <w:sz w:val="20"/>
          <w:szCs w:val="20"/>
        </w:rPr>
        <w:t xml:space="preserve"> ab</w:t>
      </w:r>
      <w:r w:rsidRPr="00F01720">
        <w:rPr>
          <w:rFonts w:ascii="Arial" w:hAnsi="Arial" w:cs="Arial"/>
          <w:sz w:val="20"/>
          <w:szCs w:val="20"/>
        </w:rPr>
        <w:t xml:space="preserve"> – etwa bei Hebe-Schiebetüren. </w:t>
      </w:r>
    </w:p>
    <w:p w14:paraId="0EAD4DC3" w14:textId="77777777" w:rsidR="00F01720" w:rsidRPr="00F01720" w:rsidRDefault="00F01720" w:rsidP="00F01720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298CEE4F" w14:textId="77777777" w:rsidR="00F01720" w:rsidRPr="00F01720" w:rsidRDefault="00F01720" w:rsidP="00F01720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F01720">
        <w:rPr>
          <w:rFonts w:ascii="Arial" w:hAnsi="Arial" w:cs="Arial"/>
          <w:b/>
          <w:bCs/>
          <w:sz w:val="20"/>
          <w:szCs w:val="20"/>
        </w:rPr>
        <w:t>Offen für moderne Ökosysteme</w:t>
      </w:r>
    </w:p>
    <w:p w14:paraId="2A43E411" w14:textId="1E9F1695" w:rsidR="00F66E9A" w:rsidRDefault="00F01720" w:rsidP="00F01720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F01720">
        <w:rPr>
          <w:rFonts w:ascii="Arial" w:hAnsi="Arial" w:cs="Arial"/>
          <w:sz w:val="20"/>
          <w:szCs w:val="20"/>
        </w:rPr>
        <w:t xml:space="preserve">Dank Matter-Standard lässt sich Sense </w:t>
      </w:r>
      <w:proofErr w:type="spellStart"/>
      <w:r w:rsidRPr="00F01720">
        <w:rPr>
          <w:rFonts w:ascii="Arial" w:hAnsi="Arial" w:cs="Arial"/>
          <w:sz w:val="20"/>
          <w:szCs w:val="20"/>
        </w:rPr>
        <w:t>by</w:t>
      </w:r>
      <w:proofErr w:type="spellEnd"/>
      <w:r w:rsidRPr="00F01720">
        <w:rPr>
          <w:rFonts w:ascii="Arial" w:hAnsi="Arial" w:cs="Arial"/>
          <w:sz w:val="20"/>
          <w:szCs w:val="20"/>
        </w:rPr>
        <w:t xml:space="preserve"> MACO herstellerübergreifend in Smart-Home-Systeme integrieren. Das schafft Zukunftssicherheit und zeigt, wie MACO mechanische Kompetenz und digitale Funktionen zu einem integrierten Bestandteil moderner Fenster-, Tür- und Schiebetürsysteme verbindet.</w:t>
      </w:r>
    </w:p>
    <w:p w14:paraId="1E1DEAC2" w14:textId="77777777" w:rsidR="00F01720" w:rsidRDefault="00F01720" w:rsidP="00061CF5">
      <w:pPr>
        <w:spacing w:after="0" w:line="360" w:lineRule="auto"/>
        <w:rPr>
          <w:rFonts w:ascii="Arial" w:hAnsi="Arial" w:cs="Arial"/>
          <w:b/>
          <w:bCs/>
          <w:sz w:val="18"/>
          <w:szCs w:val="18"/>
        </w:rPr>
      </w:pPr>
    </w:p>
    <w:p w14:paraId="744A7308" w14:textId="77777777" w:rsidR="000A7657" w:rsidRDefault="000A7657" w:rsidP="00061CF5">
      <w:pPr>
        <w:spacing w:after="0" w:line="360" w:lineRule="auto"/>
        <w:rPr>
          <w:rFonts w:ascii="Arial" w:hAnsi="Arial" w:cs="Arial"/>
          <w:b/>
          <w:bCs/>
          <w:sz w:val="18"/>
          <w:szCs w:val="18"/>
        </w:rPr>
      </w:pPr>
    </w:p>
    <w:p w14:paraId="1D633321" w14:textId="0E19CA79" w:rsidR="000A7657" w:rsidRDefault="000A7657" w:rsidP="00061CF5">
      <w:pPr>
        <w:spacing w:after="0"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Pressebilder</w:t>
      </w:r>
      <w:r w:rsidR="002F3931">
        <w:rPr>
          <w:rFonts w:ascii="Arial" w:hAnsi="Arial" w:cs="Arial"/>
          <w:b/>
          <w:bCs/>
          <w:sz w:val="18"/>
          <w:szCs w:val="18"/>
        </w:rPr>
        <w:t xml:space="preserve"> </w:t>
      </w:r>
      <w:r w:rsidR="002F3931" w:rsidRPr="00E651FF">
        <w:rPr>
          <w:rFonts w:ascii="Arial" w:hAnsi="Arial" w:cs="Arial"/>
          <w:b/>
          <w:sz w:val="20"/>
          <w:szCs w:val="20"/>
          <w:lang w:val="de-AT"/>
        </w:rPr>
        <w:t>(Abdruck honorarfrei)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4310E6BD" w14:textId="1714115C" w:rsidR="000A7657" w:rsidRDefault="000A7657" w:rsidP="00061CF5">
      <w:pPr>
        <w:spacing w:after="0" w:line="360" w:lineRule="auto"/>
        <w:rPr>
          <w:rFonts w:ascii="Arial" w:hAnsi="Arial" w:cs="Arial"/>
          <w:sz w:val="18"/>
          <w:szCs w:val="18"/>
        </w:rPr>
      </w:pPr>
      <w:r w:rsidRPr="000A7657">
        <w:rPr>
          <w:noProof/>
        </w:rPr>
        <w:drawing>
          <wp:anchor distT="0" distB="0" distL="114300" distR="114300" simplePos="0" relativeHeight="251658240" behindDoc="1" locked="0" layoutInCell="1" allowOverlap="1" wp14:anchorId="08C0D350" wp14:editId="3C2CC37D">
            <wp:simplePos x="0" y="0"/>
            <wp:positionH relativeFrom="margin">
              <wp:align>left</wp:align>
            </wp:positionH>
            <wp:positionV relativeFrom="paragraph">
              <wp:posOffset>45720</wp:posOffset>
            </wp:positionV>
            <wp:extent cx="2600325" cy="1856740"/>
            <wp:effectExtent l="0" t="0" r="0" b="0"/>
            <wp:wrapTight wrapText="bothSides">
              <wp:wrapPolygon edited="0">
                <wp:start x="0" y="0"/>
                <wp:lineTo x="0" y="21275"/>
                <wp:lineTo x="21363" y="21275"/>
                <wp:lineTo x="21363" y="0"/>
                <wp:lineTo x="0" y="0"/>
              </wp:wrapPolygon>
            </wp:wrapTight>
            <wp:docPr id="162470125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5668" cy="1860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D95E45" w14:textId="77777777" w:rsidR="000A7657" w:rsidRDefault="000A7657" w:rsidP="00061CF5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0BA107DB" w14:textId="77777777" w:rsidR="000A7657" w:rsidRPr="002F3931" w:rsidRDefault="000A7657" w:rsidP="00061CF5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35E5ADAF" w14:textId="3DE269FB" w:rsidR="000A7657" w:rsidRPr="002F3931" w:rsidRDefault="000A7657" w:rsidP="002F3931">
      <w:pPr>
        <w:rPr>
          <w:rFonts w:ascii="Arial" w:hAnsi="Arial" w:cs="Arial"/>
          <w:sz w:val="18"/>
          <w:szCs w:val="18"/>
        </w:rPr>
      </w:pPr>
      <w:r w:rsidRPr="002F3931">
        <w:rPr>
          <w:rFonts w:ascii="Arial" w:hAnsi="Arial" w:cs="Arial"/>
          <w:sz w:val="18"/>
          <w:szCs w:val="18"/>
        </w:rPr>
        <w:t xml:space="preserve">Doppelt ausgezeichnet: Sense </w:t>
      </w:r>
      <w:proofErr w:type="spellStart"/>
      <w:r w:rsidRPr="002F3931">
        <w:rPr>
          <w:rFonts w:ascii="Arial" w:hAnsi="Arial" w:cs="Arial"/>
          <w:sz w:val="18"/>
          <w:szCs w:val="18"/>
        </w:rPr>
        <w:t>by</w:t>
      </w:r>
      <w:proofErr w:type="spellEnd"/>
      <w:r w:rsidRPr="002F3931">
        <w:rPr>
          <w:rFonts w:ascii="Arial" w:hAnsi="Arial" w:cs="Arial"/>
          <w:sz w:val="18"/>
          <w:szCs w:val="18"/>
        </w:rPr>
        <w:t xml:space="preserve"> MACO </w:t>
      </w:r>
      <w:r w:rsidR="002F3931">
        <w:rPr>
          <w:rFonts w:ascii="Arial" w:hAnsi="Arial" w:cs="Arial"/>
          <w:sz w:val="18"/>
          <w:szCs w:val="18"/>
        </w:rPr>
        <w:t xml:space="preserve">mit dem German Innovation Award 2026 sowie dem </w:t>
      </w:r>
      <w:proofErr w:type="spellStart"/>
      <w:r w:rsidR="002F3931">
        <w:rPr>
          <w:rFonts w:ascii="Arial" w:hAnsi="Arial" w:cs="Arial"/>
          <w:sz w:val="18"/>
          <w:szCs w:val="18"/>
        </w:rPr>
        <w:t>Red</w:t>
      </w:r>
      <w:proofErr w:type="spellEnd"/>
      <w:r w:rsidR="002F3931">
        <w:rPr>
          <w:rFonts w:ascii="Arial" w:hAnsi="Arial" w:cs="Arial"/>
          <w:sz w:val="18"/>
          <w:szCs w:val="18"/>
        </w:rPr>
        <w:t xml:space="preserve"> Dot Award: </w:t>
      </w:r>
      <w:proofErr w:type="spellStart"/>
      <w:r w:rsidR="002F3931">
        <w:rPr>
          <w:rFonts w:ascii="Arial" w:hAnsi="Arial" w:cs="Arial"/>
          <w:sz w:val="18"/>
          <w:szCs w:val="18"/>
        </w:rPr>
        <w:t>Product</w:t>
      </w:r>
      <w:proofErr w:type="spellEnd"/>
      <w:r w:rsidR="002F3931">
        <w:rPr>
          <w:rFonts w:ascii="Arial" w:hAnsi="Arial" w:cs="Arial"/>
          <w:sz w:val="18"/>
          <w:szCs w:val="18"/>
        </w:rPr>
        <w:t xml:space="preserve"> Design 2026 gewürdigt.</w:t>
      </w:r>
    </w:p>
    <w:p w14:paraId="14BFC9BE" w14:textId="156A4C65" w:rsidR="00F01720" w:rsidRDefault="002F3931" w:rsidP="00061CF5">
      <w:pPr>
        <w:spacing w:after="0" w:line="360" w:lineRule="auto"/>
        <w:rPr>
          <w:rFonts w:ascii="Arial" w:hAnsi="Arial" w:cs="Arial"/>
          <w:b/>
          <w:bCs/>
          <w:sz w:val="18"/>
          <w:szCs w:val="18"/>
        </w:rPr>
      </w:pPr>
      <w:r w:rsidRPr="002F3931">
        <w:rPr>
          <w:rFonts w:ascii="Arial" w:hAnsi="Arial" w:cs="Arial"/>
          <w:sz w:val="18"/>
          <w:szCs w:val="18"/>
        </w:rPr>
        <w:t>@MACO_Sense_by_MACO_Awards_2026.jpg</w:t>
      </w:r>
    </w:p>
    <w:p w14:paraId="6FADA0A0" w14:textId="1205D899" w:rsidR="00F01720" w:rsidRDefault="00F01720" w:rsidP="00061CF5">
      <w:pPr>
        <w:spacing w:after="0" w:line="360" w:lineRule="auto"/>
        <w:rPr>
          <w:rFonts w:ascii="Arial" w:hAnsi="Arial" w:cs="Arial"/>
          <w:b/>
          <w:bCs/>
          <w:sz w:val="18"/>
          <w:szCs w:val="18"/>
        </w:rPr>
      </w:pPr>
    </w:p>
    <w:p w14:paraId="309B96EB" w14:textId="578C56D8" w:rsidR="00F01720" w:rsidRDefault="00F01720" w:rsidP="00061CF5">
      <w:pPr>
        <w:spacing w:after="0" w:line="360" w:lineRule="auto"/>
        <w:rPr>
          <w:rFonts w:ascii="Arial" w:hAnsi="Arial" w:cs="Arial"/>
          <w:b/>
          <w:bCs/>
          <w:sz w:val="18"/>
          <w:szCs w:val="18"/>
        </w:rPr>
      </w:pPr>
    </w:p>
    <w:p w14:paraId="6DA1D7BC" w14:textId="461F724B" w:rsidR="000A7657" w:rsidRDefault="000A7657" w:rsidP="00061CF5">
      <w:pPr>
        <w:spacing w:after="0" w:line="360" w:lineRule="auto"/>
        <w:rPr>
          <w:rFonts w:ascii="Arial" w:hAnsi="Arial" w:cs="Arial"/>
          <w:b/>
          <w:bCs/>
          <w:sz w:val="16"/>
          <w:szCs w:val="16"/>
        </w:rPr>
      </w:pPr>
    </w:p>
    <w:p w14:paraId="0D7E15DB" w14:textId="3750CDCB" w:rsidR="000A7657" w:rsidRDefault="000A7657" w:rsidP="00061CF5">
      <w:pPr>
        <w:spacing w:after="0" w:line="360" w:lineRule="auto"/>
        <w:rPr>
          <w:rFonts w:ascii="Arial" w:hAnsi="Arial" w:cs="Arial"/>
          <w:b/>
          <w:bCs/>
          <w:sz w:val="16"/>
          <w:szCs w:val="16"/>
        </w:rPr>
      </w:pPr>
    </w:p>
    <w:p w14:paraId="14B83A3D" w14:textId="0E70228A" w:rsidR="000A7657" w:rsidRDefault="000A7657" w:rsidP="00061CF5">
      <w:pPr>
        <w:spacing w:after="0" w:line="360" w:lineRule="auto"/>
        <w:rPr>
          <w:rFonts w:ascii="Arial" w:hAnsi="Arial" w:cs="Arial"/>
          <w:b/>
          <w:bCs/>
          <w:sz w:val="16"/>
          <w:szCs w:val="16"/>
        </w:rPr>
      </w:pPr>
    </w:p>
    <w:p w14:paraId="3DD1DFC0" w14:textId="7EE9ADE5" w:rsidR="000A7657" w:rsidRDefault="002F3931" w:rsidP="00061CF5">
      <w:pPr>
        <w:spacing w:after="0" w:line="360" w:lineRule="auto"/>
        <w:rPr>
          <w:rFonts w:ascii="Arial" w:hAnsi="Arial" w:cs="Arial"/>
          <w:b/>
          <w:bCs/>
          <w:sz w:val="16"/>
          <w:szCs w:val="16"/>
        </w:rPr>
      </w:pPr>
      <w:r w:rsidRPr="002F3931">
        <w:rPr>
          <w:rFonts w:ascii="Arial" w:hAnsi="Arial" w:cs="Arial"/>
          <w:b/>
          <w:bCs/>
          <w:noProof/>
          <w:sz w:val="16"/>
          <w:szCs w:val="16"/>
        </w:rPr>
        <w:drawing>
          <wp:anchor distT="0" distB="0" distL="114300" distR="114300" simplePos="0" relativeHeight="251659264" behindDoc="1" locked="0" layoutInCell="1" allowOverlap="1" wp14:anchorId="7ED801F4" wp14:editId="6722514B">
            <wp:simplePos x="0" y="0"/>
            <wp:positionH relativeFrom="margin">
              <wp:posOffset>9525</wp:posOffset>
            </wp:positionH>
            <wp:positionV relativeFrom="paragraph">
              <wp:posOffset>175895</wp:posOffset>
            </wp:positionV>
            <wp:extent cx="2619375" cy="1748155"/>
            <wp:effectExtent l="0" t="0" r="9525" b="4445"/>
            <wp:wrapTight wrapText="bothSides">
              <wp:wrapPolygon edited="0">
                <wp:start x="0" y="0"/>
                <wp:lineTo x="0" y="21420"/>
                <wp:lineTo x="21521" y="21420"/>
                <wp:lineTo x="21521" y="0"/>
                <wp:lineTo x="0" y="0"/>
              </wp:wrapPolygon>
            </wp:wrapTight>
            <wp:docPr id="46343060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3430604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748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B7EA05" w14:textId="77777777" w:rsidR="000A7657" w:rsidRDefault="000A7657" w:rsidP="00061CF5">
      <w:pPr>
        <w:spacing w:after="0" w:line="360" w:lineRule="auto"/>
        <w:rPr>
          <w:rFonts w:ascii="Arial" w:hAnsi="Arial" w:cs="Arial"/>
          <w:b/>
          <w:bCs/>
          <w:sz w:val="16"/>
          <w:szCs w:val="16"/>
        </w:rPr>
      </w:pPr>
    </w:p>
    <w:p w14:paraId="5938F252" w14:textId="77777777" w:rsidR="000A7657" w:rsidRDefault="000A7657" w:rsidP="00061CF5">
      <w:pPr>
        <w:spacing w:after="0" w:line="360" w:lineRule="auto"/>
        <w:rPr>
          <w:rFonts w:ascii="Arial" w:hAnsi="Arial" w:cs="Arial"/>
          <w:b/>
          <w:bCs/>
          <w:sz w:val="16"/>
          <w:szCs w:val="16"/>
        </w:rPr>
      </w:pPr>
    </w:p>
    <w:p w14:paraId="1E4EBE31" w14:textId="77777777" w:rsidR="002F3931" w:rsidRPr="002F3931" w:rsidRDefault="002F3931">
      <w:pPr>
        <w:rPr>
          <w:rFonts w:ascii="Arial" w:hAnsi="Arial" w:cs="Arial"/>
          <w:sz w:val="18"/>
          <w:szCs w:val="18"/>
        </w:rPr>
      </w:pPr>
      <w:r w:rsidRPr="002F3931">
        <w:rPr>
          <w:rFonts w:ascii="Arial" w:hAnsi="Arial" w:cs="Arial"/>
          <w:sz w:val="18"/>
          <w:szCs w:val="18"/>
        </w:rPr>
        <w:t xml:space="preserve">Michael Hillebrand und Christoph Lahnsteiner (beide Produktmanagement Smart Products, MACO) nahmen den German Innovation Award für Sense </w:t>
      </w:r>
      <w:proofErr w:type="spellStart"/>
      <w:r w:rsidRPr="002F3931">
        <w:rPr>
          <w:rFonts w:ascii="Arial" w:hAnsi="Arial" w:cs="Arial"/>
          <w:sz w:val="18"/>
          <w:szCs w:val="18"/>
        </w:rPr>
        <w:t>by</w:t>
      </w:r>
      <w:proofErr w:type="spellEnd"/>
      <w:r w:rsidRPr="002F3931">
        <w:rPr>
          <w:rFonts w:ascii="Arial" w:hAnsi="Arial" w:cs="Arial"/>
          <w:sz w:val="18"/>
          <w:szCs w:val="18"/>
        </w:rPr>
        <w:t xml:space="preserve"> MACO entgegen.</w:t>
      </w:r>
    </w:p>
    <w:p w14:paraId="0C60A48D" w14:textId="14596B44" w:rsidR="002F3931" w:rsidRDefault="002F3931" w:rsidP="002F3931">
      <w:pPr>
        <w:spacing w:after="0" w:line="360" w:lineRule="auto"/>
        <w:rPr>
          <w:rFonts w:ascii="Arial" w:hAnsi="Arial" w:cs="Arial"/>
          <w:b/>
          <w:bCs/>
          <w:sz w:val="16"/>
          <w:szCs w:val="16"/>
        </w:rPr>
      </w:pPr>
      <w:r w:rsidRPr="002F3931">
        <w:rPr>
          <w:rFonts w:ascii="Arial" w:hAnsi="Arial" w:cs="Arial"/>
          <w:sz w:val="18"/>
          <w:szCs w:val="18"/>
        </w:rPr>
        <w:t>@MACO_Sense_by_MACO_GIA_2026.jpg</w:t>
      </w:r>
      <w:r w:rsidRPr="002F3931"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br w:type="page"/>
      </w:r>
    </w:p>
    <w:p w14:paraId="6207F89D" w14:textId="47831F9D" w:rsidR="00EA6350" w:rsidRPr="00F01720" w:rsidRDefault="00EA6350" w:rsidP="00061CF5">
      <w:pPr>
        <w:spacing w:after="0" w:line="360" w:lineRule="auto"/>
        <w:rPr>
          <w:rFonts w:ascii="Arial" w:hAnsi="Arial" w:cs="Arial"/>
          <w:b/>
          <w:bCs/>
          <w:sz w:val="16"/>
          <w:szCs w:val="16"/>
        </w:rPr>
      </w:pPr>
      <w:r w:rsidRPr="00F01720">
        <w:rPr>
          <w:rFonts w:ascii="Arial" w:hAnsi="Arial" w:cs="Arial"/>
          <w:b/>
          <w:bCs/>
          <w:sz w:val="16"/>
          <w:szCs w:val="16"/>
        </w:rPr>
        <w:lastRenderedPageBreak/>
        <w:t>Über Mayer &amp; Co Beschläge GmbH (MACO)</w:t>
      </w:r>
    </w:p>
    <w:p w14:paraId="44D5E34F" w14:textId="54F62B45" w:rsidR="00EA6350" w:rsidRPr="00F01720" w:rsidRDefault="00EA6350" w:rsidP="00061CF5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F01720">
        <w:rPr>
          <w:rFonts w:ascii="Arial" w:hAnsi="Arial" w:cs="Arial"/>
          <w:sz w:val="16"/>
          <w:szCs w:val="16"/>
        </w:rPr>
        <w:t xml:space="preserve">MACO, gegründet 1947, zählt zu den Weltmarktführern für Fenster-, Tür- und Großflächenbeschläge und ist Anbieter innovativer System- und Sicherheitslösungen. Die Vernetzung mit elektronischen Komponenten spielt zunehmend eine Rolle – neben den mechanischen Baubeschlägen wie dem weitverbreiteten Dreh-Kipp-Beschlag. MACO ist bekannt als Innovationstreiber und Hersteller mit Weitblick, der für disruptive Lösungen sorgt: 2018 hat das Familienunternehmen mit der Eröffnung seines Forschungs- und Innovationszentrums am Hauptsitz in Salzburg die Weichen für zukunftsorientiertes Arbeiten gestellt. Mit der Übernahme der deutschen HAUTAU GmbH baut der </w:t>
      </w:r>
      <w:proofErr w:type="spellStart"/>
      <w:r w:rsidRPr="00F01720">
        <w:rPr>
          <w:rFonts w:ascii="Arial" w:hAnsi="Arial" w:cs="Arial"/>
          <w:sz w:val="16"/>
          <w:szCs w:val="16"/>
        </w:rPr>
        <w:t>Baubeschlägeproduzent</w:t>
      </w:r>
      <w:proofErr w:type="spellEnd"/>
      <w:r w:rsidRPr="00F01720">
        <w:rPr>
          <w:rFonts w:ascii="Arial" w:hAnsi="Arial" w:cs="Arial"/>
          <w:sz w:val="16"/>
          <w:szCs w:val="16"/>
        </w:rPr>
        <w:t xml:space="preserve"> zudem seine starke Position bei Schiebesystemen und Fensterautomation weiter aus. </w:t>
      </w:r>
    </w:p>
    <w:p w14:paraId="4C4CB59C" w14:textId="77777777" w:rsidR="00EA6350" w:rsidRPr="00F01720" w:rsidRDefault="00EA6350" w:rsidP="00061CF5">
      <w:pPr>
        <w:spacing w:after="0" w:line="360" w:lineRule="auto"/>
        <w:rPr>
          <w:rFonts w:ascii="Arial" w:hAnsi="Arial" w:cs="Arial"/>
          <w:sz w:val="16"/>
          <w:szCs w:val="16"/>
        </w:rPr>
      </w:pPr>
    </w:p>
    <w:p w14:paraId="4FADB381" w14:textId="4CF8A329" w:rsidR="00EA6350" w:rsidRPr="00F01720" w:rsidRDefault="00EA6350" w:rsidP="00061CF5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F01720">
        <w:rPr>
          <w:rFonts w:ascii="Arial" w:hAnsi="Arial" w:cs="Arial"/>
          <w:sz w:val="16"/>
          <w:szCs w:val="16"/>
        </w:rPr>
        <w:t>2.400 Beschäftigte sind an sechs Werksstandorten und bei 1</w:t>
      </w:r>
      <w:r w:rsidR="00F01720">
        <w:rPr>
          <w:rFonts w:ascii="Arial" w:hAnsi="Arial" w:cs="Arial"/>
          <w:sz w:val="16"/>
          <w:szCs w:val="16"/>
        </w:rPr>
        <w:t>5</w:t>
      </w:r>
      <w:r w:rsidRPr="00F01720">
        <w:rPr>
          <w:rFonts w:ascii="Arial" w:hAnsi="Arial" w:cs="Arial"/>
          <w:sz w:val="16"/>
          <w:szCs w:val="16"/>
        </w:rPr>
        <w:t xml:space="preserve"> internationalen Vertriebsniederlassungen der Unternehmensgruppe tätig. Produziert wird in Salzburg, Mauterndorf, Trieben (Österreich), </w:t>
      </w:r>
      <w:proofErr w:type="spellStart"/>
      <w:r w:rsidRPr="00F01720">
        <w:rPr>
          <w:rFonts w:ascii="Arial" w:hAnsi="Arial" w:cs="Arial"/>
          <w:sz w:val="16"/>
          <w:szCs w:val="16"/>
        </w:rPr>
        <w:t>Helpsen</w:t>
      </w:r>
      <w:proofErr w:type="spellEnd"/>
      <w:r w:rsidRPr="00F01720">
        <w:rPr>
          <w:rFonts w:ascii="Arial" w:hAnsi="Arial" w:cs="Arial"/>
          <w:sz w:val="16"/>
          <w:szCs w:val="16"/>
        </w:rPr>
        <w:t xml:space="preserve"> (Deutschland), Kaluga (Russland) und Gliwice (Polen). Als Arbeitgeber trägt MACO das österreichische Staatsgütesiegel „Familie und Beruf“.</w:t>
      </w:r>
    </w:p>
    <w:p w14:paraId="182EF54E" w14:textId="77777777" w:rsidR="00EA6350" w:rsidRDefault="00EA6350" w:rsidP="00061CF5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04F20BCE" w14:textId="03D3B6F1" w:rsidR="00EA6350" w:rsidRDefault="00EA6350" w:rsidP="00061CF5">
      <w:pPr>
        <w:spacing w:after="0" w:line="360" w:lineRule="auto"/>
        <w:rPr>
          <w:rFonts w:ascii="Arial" w:hAnsi="Arial" w:cs="Arial"/>
          <w:sz w:val="20"/>
          <w:szCs w:val="20"/>
        </w:rPr>
      </w:pPr>
    </w:p>
    <w:sectPr w:rsidR="00EA6350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39EA3" w14:textId="77777777" w:rsidR="000A6146" w:rsidRDefault="000A6146" w:rsidP="00EC7C0C">
      <w:pPr>
        <w:spacing w:after="0" w:line="240" w:lineRule="auto"/>
      </w:pPr>
      <w:r>
        <w:separator/>
      </w:r>
    </w:p>
  </w:endnote>
  <w:endnote w:type="continuationSeparator" w:id="0">
    <w:p w14:paraId="270870C4" w14:textId="77777777" w:rsidR="000A6146" w:rsidRDefault="000A6146" w:rsidP="00EC7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elveticaNeueLT Std L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ncodeSansNormalRegular">
    <w:panose1 w:val="02000000000000000000"/>
    <w:charset w:val="00"/>
    <w:family w:val="auto"/>
    <w:pitch w:val="variable"/>
    <w:sig w:usb0="A00000FF" w:usb1="5000207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8E97B" w14:textId="77777777" w:rsidR="00F01720" w:rsidRDefault="00635207">
    <w:pPr>
      <w:pStyle w:val="Fuzeile"/>
      <w:rPr>
        <w:rFonts w:ascii="Arial" w:hAnsi="Arial" w:cs="Arial"/>
        <w:sz w:val="16"/>
        <w:szCs w:val="16"/>
      </w:rPr>
    </w:pPr>
    <w:r w:rsidRPr="00813882">
      <w:rPr>
        <w:rFonts w:ascii="Arial" w:hAnsi="Arial" w:cs="Arial"/>
        <w:b/>
        <w:color w:val="0F6EB4"/>
        <w:sz w:val="16"/>
        <w:szCs w:val="16"/>
      </w:rPr>
      <w:t>Mayer &amp; Co Beschläge GmbH</w:t>
    </w:r>
    <w:r w:rsidRPr="00245827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• </w:t>
    </w:r>
    <w:r w:rsidRPr="00245827">
      <w:rPr>
        <w:rFonts w:ascii="Arial" w:hAnsi="Arial" w:cs="Arial"/>
        <w:sz w:val="16"/>
        <w:szCs w:val="16"/>
      </w:rPr>
      <w:t>Alpenstraß</w:t>
    </w:r>
    <w:r>
      <w:rPr>
        <w:rFonts w:ascii="Arial" w:hAnsi="Arial" w:cs="Arial"/>
        <w:sz w:val="16"/>
        <w:szCs w:val="16"/>
      </w:rPr>
      <w:t>e 173</w:t>
    </w:r>
    <w:r w:rsidRPr="00245827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• </w:t>
    </w:r>
    <w:r w:rsidRPr="00245827">
      <w:rPr>
        <w:rFonts w:ascii="Arial" w:hAnsi="Arial" w:cs="Arial"/>
        <w:sz w:val="16"/>
        <w:szCs w:val="16"/>
      </w:rPr>
      <w:t xml:space="preserve">5020 Salzburg </w:t>
    </w:r>
    <w:r>
      <w:rPr>
        <w:rFonts w:ascii="Arial" w:hAnsi="Arial" w:cs="Arial"/>
        <w:sz w:val="16"/>
        <w:szCs w:val="16"/>
      </w:rPr>
      <w:t xml:space="preserve">• </w:t>
    </w:r>
    <w:r w:rsidRPr="00245827">
      <w:rPr>
        <w:rFonts w:ascii="Arial" w:hAnsi="Arial" w:cs="Arial"/>
        <w:sz w:val="16"/>
        <w:szCs w:val="16"/>
      </w:rPr>
      <w:t>FN 420843m</w:t>
    </w:r>
    <w:r>
      <w:rPr>
        <w:rFonts w:ascii="Arial" w:hAnsi="Arial" w:cs="Arial"/>
        <w:sz w:val="16"/>
        <w:szCs w:val="16"/>
      </w:rPr>
      <w:t xml:space="preserve"> </w:t>
    </w:r>
    <w:r w:rsidRPr="00245827">
      <w:rPr>
        <w:rFonts w:ascii="Arial" w:hAnsi="Arial" w:cs="Arial"/>
        <w:sz w:val="16"/>
        <w:szCs w:val="16"/>
      </w:rPr>
      <w:t>Landesgericht Salzburg</w:t>
    </w:r>
    <w:bookmarkStart w:id="0" w:name="_Hlk180513242"/>
    <w:bookmarkStart w:id="1" w:name="_Hlk180513243"/>
  </w:p>
  <w:p w14:paraId="288A71B5" w14:textId="219FE1C8" w:rsidR="00635207" w:rsidRPr="00245827" w:rsidRDefault="00CE76AA">
    <w:pPr>
      <w:pStyle w:val="Fuzeile"/>
      <w:rPr>
        <w:rFonts w:ascii="Arial" w:hAnsi="Arial" w:cs="Arial"/>
        <w:sz w:val="16"/>
        <w:szCs w:val="16"/>
      </w:rPr>
    </w:pPr>
    <w:hyperlink r:id="rId1" w:history="1">
      <w:r w:rsidRPr="008843EF">
        <w:rPr>
          <w:rStyle w:val="Hyperlink"/>
          <w:rFonts w:ascii="Arial" w:hAnsi="Arial" w:cs="Arial"/>
          <w:sz w:val="16"/>
          <w:szCs w:val="16"/>
        </w:rPr>
        <w:t>presse@maco.eu</w:t>
      </w:r>
    </w:hyperlink>
    <w:r w:rsidR="00635207">
      <w:rPr>
        <w:rFonts w:ascii="Arial" w:hAnsi="Arial" w:cs="Arial"/>
        <w:sz w:val="16"/>
        <w:szCs w:val="16"/>
      </w:rPr>
      <w:t xml:space="preserve"> • maco.eu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6AE98" w14:textId="77777777" w:rsidR="000A6146" w:rsidRDefault="000A6146" w:rsidP="00EC7C0C">
      <w:pPr>
        <w:spacing w:after="0" w:line="240" w:lineRule="auto"/>
      </w:pPr>
      <w:r>
        <w:separator/>
      </w:r>
    </w:p>
  </w:footnote>
  <w:footnote w:type="continuationSeparator" w:id="0">
    <w:p w14:paraId="2DAF8308" w14:textId="77777777" w:rsidR="000A6146" w:rsidRDefault="000A6146" w:rsidP="00EC7C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65BA" w14:textId="77777777" w:rsidR="00635207" w:rsidRDefault="00635207" w:rsidP="003E15C3">
    <w:pPr>
      <w:pStyle w:val="Kopfzeile"/>
      <w:spacing w:before="600" w:after="840"/>
    </w:pPr>
    <w:r w:rsidRPr="00245827">
      <w:rPr>
        <w:b/>
        <w:noProof/>
        <w:lang w:val="de-AT" w:eastAsia="de-AT"/>
      </w:rPr>
      <w:drawing>
        <wp:anchor distT="0" distB="0" distL="114300" distR="114300" simplePos="0" relativeHeight="251659264" behindDoc="0" locked="0" layoutInCell="1" allowOverlap="1" wp14:anchorId="2D1FB80F" wp14:editId="34E4EA52">
          <wp:simplePos x="0" y="0"/>
          <wp:positionH relativeFrom="column">
            <wp:posOffset>5119158</wp:posOffset>
          </wp:positionH>
          <wp:positionV relativeFrom="paragraph">
            <wp:posOffset>-280670</wp:posOffset>
          </wp:positionV>
          <wp:extent cx="1261872" cy="1636776"/>
          <wp:effectExtent l="0" t="0" r="0" b="1905"/>
          <wp:wrapTight wrapText="bothSides">
            <wp:wrapPolygon edited="0">
              <wp:start x="0" y="0"/>
              <wp:lineTo x="0" y="21374"/>
              <wp:lineTo x="21198" y="21374"/>
              <wp:lineTo x="21198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CO_Logo_DE_Outline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872" cy="16367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5676D5"/>
    <w:multiLevelType w:val="hybridMultilevel"/>
    <w:tmpl w:val="2C2CDE78"/>
    <w:lvl w:ilvl="0" w:tplc="31FA9D3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HelveticaNeueLT Std Lt" w:hAnsi="HelveticaNeueLT Std Lt" w:hint="default"/>
      </w:rPr>
    </w:lvl>
    <w:lvl w:ilvl="1" w:tplc="E412385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HelveticaNeueLT Std Lt" w:hAnsi="HelveticaNeueLT Std Lt" w:hint="default"/>
      </w:rPr>
    </w:lvl>
    <w:lvl w:ilvl="2" w:tplc="FFF4EE7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HelveticaNeueLT Std Lt" w:hAnsi="HelveticaNeueLT Std Lt" w:hint="default"/>
      </w:rPr>
    </w:lvl>
    <w:lvl w:ilvl="3" w:tplc="7F46206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HelveticaNeueLT Std Lt" w:hAnsi="HelveticaNeueLT Std Lt" w:hint="default"/>
      </w:rPr>
    </w:lvl>
    <w:lvl w:ilvl="4" w:tplc="BF5A878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HelveticaNeueLT Std Lt" w:hAnsi="HelveticaNeueLT Std Lt" w:hint="default"/>
      </w:rPr>
    </w:lvl>
    <w:lvl w:ilvl="5" w:tplc="E75093D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HelveticaNeueLT Std Lt" w:hAnsi="HelveticaNeueLT Std Lt" w:hint="default"/>
      </w:rPr>
    </w:lvl>
    <w:lvl w:ilvl="6" w:tplc="41B65BC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HelveticaNeueLT Std Lt" w:hAnsi="HelveticaNeueLT Std Lt" w:hint="default"/>
      </w:rPr>
    </w:lvl>
    <w:lvl w:ilvl="7" w:tplc="E11EC51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HelveticaNeueLT Std Lt" w:hAnsi="HelveticaNeueLT Std Lt" w:hint="default"/>
      </w:rPr>
    </w:lvl>
    <w:lvl w:ilvl="8" w:tplc="C124FB0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HelveticaNeueLT Std Lt" w:hAnsi="HelveticaNeueLT Std Lt" w:hint="default"/>
      </w:rPr>
    </w:lvl>
  </w:abstractNum>
  <w:abstractNum w:abstractNumId="1" w15:restartNumberingAfterBreak="0">
    <w:nsid w:val="6EEE7E44"/>
    <w:multiLevelType w:val="hybridMultilevel"/>
    <w:tmpl w:val="A1ACBC0A"/>
    <w:lvl w:ilvl="0" w:tplc="7654DE4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HelveticaNeueLT Std Lt" w:hAnsi="HelveticaNeueLT Std Lt" w:hint="default"/>
      </w:rPr>
    </w:lvl>
    <w:lvl w:ilvl="1" w:tplc="F1C4B3EE">
      <w:start w:val="254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HelveticaNeueLT Std Lt" w:hAnsi="HelveticaNeueLT Std Lt" w:hint="default"/>
      </w:rPr>
    </w:lvl>
    <w:lvl w:ilvl="2" w:tplc="5EAC662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HelveticaNeueLT Std Lt" w:hAnsi="HelveticaNeueLT Std Lt" w:hint="default"/>
      </w:rPr>
    </w:lvl>
    <w:lvl w:ilvl="3" w:tplc="07A6D4F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HelveticaNeueLT Std Lt" w:hAnsi="HelveticaNeueLT Std Lt" w:hint="default"/>
      </w:rPr>
    </w:lvl>
    <w:lvl w:ilvl="4" w:tplc="4E662D6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HelveticaNeueLT Std Lt" w:hAnsi="HelveticaNeueLT Std Lt" w:hint="default"/>
      </w:rPr>
    </w:lvl>
    <w:lvl w:ilvl="5" w:tplc="EA94C26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HelveticaNeueLT Std Lt" w:hAnsi="HelveticaNeueLT Std Lt" w:hint="default"/>
      </w:rPr>
    </w:lvl>
    <w:lvl w:ilvl="6" w:tplc="89B66B3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HelveticaNeueLT Std Lt" w:hAnsi="HelveticaNeueLT Std Lt" w:hint="default"/>
      </w:rPr>
    </w:lvl>
    <w:lvl w:ilvl="7" w:tplc="A5AE9D6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HelveticaNeueLT Std Lt" w:hAnsi="HelveticaNeueLT Std Lt" w:hint="default"/>
      </w:rPr>
    </w:lvl>
    <w:lvl w:ilvl="8" w:tplc="985C894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HelveticaNeueLT Std Lt" w:hAnsi="HelveticaNeueLT Std Lt" w:hint="default"/>
      </w:rPr>
    </w:lvl>
  </w:abstractNum>
  <w:num w:numId="1" w16cid:durableId="897008576">
    <w:abstractNumId w:val="1"/>
  </w:num>
  <w:num w:numId="2" w16cid:durableId="1645964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AT" w:vendorID="64" w:dllVersion="6" w:nlCheck="1" w:checkStyle="0"/>
  <w:activeWritingStyle w:appName="MSWord" w:lang="de-DE" w:vendorID="64" w:dllVersion="0" w:nlCheck="1" w:checkStyle="0"/>
  <w:activeWritingStyle w:appName="MSWord" w:lang="de-AT" w:vendorID="64" w:dllVersion="0" w:nlCheck="1" w:checkStyle="0"/>
  <w:activeWritingStyle w:appName="MSWord" w:lang="it-IT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C0C"/>
    <w:rsid w:val="000006EB"/>
    <w:rsid w:val="0000459F"/>
    <w:rsid w:val="0001304E"/>
    <w:rsid w:val="00013E79"/>
    <w:rsid w:val="00015601"/>
    <w:rsid w:val="0003528C"/>
    <w:rsid w:val="000354E6"/>
    <w:rsid w:val="000414ED"/>
    <w:rsid w:val="000419B6"/>
    <w:rsid w:val="0004336C"/>
    <w:rsid w:val="000439F8"/>
    <w:rsid w:val="00043F6F"/>
    <w:rsid w:val="00044425"/>
    <w:rsid w:val="0005305D"/>
    <w:rsid w:val="00055FCA"/>
    <w:rsid w:val="000566DC"/>
    <w:rsid w:val="00056F8F"/>
    <w:rsid w:val="00061CF5"/>
    <w:rsid w:val="00061D87"/>
    <w:rsid w:val="000630BF"/>
    <w:rsid w:val="000707B8"/>
    <w:rsid w:val="00071818"/>
    <w:rsid w:val="00075DC0"/>
    <w:rsid w:val="000779A1"/>
    <w:rsid w:val="00077A24"/>
    <w:rsid w:val="00077B4F"/>
    <w:rsid w:val="000860B0"/>
    <w:rsid w:val="000869CC"/>
    <w:rsid w:val="00087AAE"/>
    <w:rsid w:val="00087E50"/>
    <w:rsid w:val="000A27BE"/>
    <w:rsid w:val="000A4277"/>
    <w:rsid w:val="000A6146"/>
    <w:rsid w:val="000A7657"/>
    <w:rsid w:val="000C3739"/>
    <w:rsid w:val="000C436B"/>
    <w:rsid w:val="000D2CD0"/>
    <w:rsid w:val="000D7691"/>
    <w:rsid w:val="000E69FA"/>
    <w:rsid w:val="000F47EA"/>
    <w:rsid w:val="000F4B41"/>
    <w:rsid w:val="00107EF1"/>
    <w:rsid w:val="001102A8"/>
    <w:rsid w:val="00122B22"/>
    <w:rsid w:val="001312F5"/>
    <w:rsid w:val="00135D4C"/>
    <w:rsid w:val="001406AE"/>
    <w:rsid w:val="001537E7"/>
    <w:rsid w:val="00160F4C"/>
    <w:rsid w:val="0016260A"/>
    <w:rsid w:val="00165439"/>
    <w:rsid w:val="00166B09"/>
    <w:rsid w:val="001673D3"/>
    <w:rsid w:val="001732C2"/>
    <w:rsid w:val="0017525E"/>
    <w:rsid w:val="00180F8A"/>
    <w:rsid w:val="00182870"/>
    <w:rsid w:val="001830B6"/>
    <w:rsid w:val="00184346"/>
    <w:rsid w:val="001912AB"/>
    <w:rsid w:val="00195972"/>
    <w:rsid w:val="00197A93"/>
    <w:rsid w:val="001A64AB"/>
    <w:rsid w:val="001B0120"/>
    <w:rsid w:val="001B0A72"/>
    <w:rsid w:val="001B40E8"/>
    <w:rsid w:val="001C1108"/>
    <w:rsid w:val="001C1427"/>
    <w:rsid w:val="001C3DC8"/>
    <w:rsid w:val="001C51AD"/>
    <w:rsid w:val="001C67F5"/>
    <w:rsid w:val="001D1B43"/>
    <w:rsid w:val="001D40AE"/>
    <w:rsid w:val="001D7116"/>
    <w:rsid w:val="001E5183"/>
    <w:rsid w:val="001E6811"/>
    <w:rsid w:val="001F6FE6"/>
    <w:rsid w:val="002030CF"/>
    <w:rsid w:val="002122D4"/>
    <w:rsid w:val="002135D6"/>
    <w:rsid w:val="002155F6"/>
    <w:rsid w:val="00224344"/>
    <w:rsid w:val="00233118"/>
    <w:rsid w:val="002337DF"/>
    <w:rsid w:val="00244AA8"/>
    <w:rsid w:val="00245827"/>
    <w:rsid w:val="002477F3"/>
    <w:rsid w:val="0025060C"/>
    <w:rsid w:val="0025070C"/>
    <w:rsid w:val="00262C19"/>
    <w:rsid w:val="00267378"/>
    <w:rsid w:val="00275A54"/>
    <w:rsid w:val="002765B4"/>
    <w:rsid w:val="0028597F"/>
    <w:rsid w:val="00291D92"/>
    <w:rsid w:val="002B79B8"/>
    <w:rsid w:val="002C10E7"/>
    <w:rsid w:val="002C4306"/>
    <w:rsid w:val="002E4C35"/>
    <w:rsid w:val="002E6C45"/>
    <w:rsid w:val="002E7ECD"/>
    <w:rsid w:val="002F3931"/>
    <w:rsid w:val="003014BD"/>
    <w:rsid w:val="00306E5C"/>
    <w:rsid w:val="00311438"/>
    <w:rsid w:val="00312AF9"/>
    <w:rsid w:val="00316D44"/>
    <w:rsid w:val="003264E7"/>
    <w:rsid w:val="0032709F"/>
    <w:rsid w:val="00327833"/>
    <w:rsid w:val="003278DB"/>
    <w:rsid w:val="00330665"/>
    <w:rsid w:val="00330F98"/>
    <w:rsid w:val="00332515"/>
    <w:rsid w:val="00334FC1"/>
    <w:rsid w:val="003400C2"/>
    <w:rsid w:val="00372FA7"/>
    <w:rsid w:val="003755C7"/>
    <w:rsid w:val="00376EEA"/>
    <w:rsid w:val="003815B7"/>
    <w:rsid w:val="00393085"/>
    <w:rsid w:val="003A3003"/>
    <w:rsid w:val="003A69D8"/>
    <w:rsid w:val="003B21C8"/>
    <w:rsid w:val="003C7638"/>
    <w:rsid w:val="003D199A"/>
    <w:rsid w:val="003D44CB"/>
    <w:rsid w:val="003E15C3"/>
    <w:rsid w:val="003F3300"/>
    <w:rsid w:val="00400115"/>
    <w:rsid w:val="00402C66"/>
    <w:rsid w:val="004040FA"/>
    <w:rsid w:val="00410995"/>
    <w:rsid w:val="004125F0"/>
    <w:rsid w:val="004150D3"/>
    <w:rsid w:val="004335D6"/>
    <w:rsid w:val="00435463"/>
    <w:rsid w:val="00445C00"/>
    <w:rsid w:val="0045377E"/>
    <w:rsid w:val="004829ED"/>
    <w:rsid w:val="00497D43"/>
    <w:rsid w:val="004A2168"/>
    <w:rsid w:val="004A3A83"/>
    <w:rsid w:val="004A6C72"/>
    <w:rsid w:val="004A797E"/>
    <w:rsid w:val="004B5089"/>
    <w:rsid w:val="004E72F3"/>
    <w:rsid w:val="00503155"/>
    <w:rsid w:val="00506956"/>
    <w:rsid w:val="00517A50"/>
    <w:rsid w:val="00520C57"/>
    <w:rsid w:val="00522A5A"/>
    <w:rsid w:val="00523444"/>
    <w:rsid w:val="00534B07"/>
    <w:rsid w:val="005350AD"/>
    <w:rsid w:val="0053649E"/>
    <w:rsid w:val="005418DB"/>
    <w:rsid w:val="00551CEC"/>
    <w:rsid w:val="00553F58"/>
    <w:rsid w:val="005541BF"/>
    <w:rsid w:val="00555864"/>
    <w:rsid w:val="00566601"/>
    <w:rsid w:val="0056712C"/>
    <w:rsid w:val="005A3770"/>
    <w:rsid w:val="005A598C"/>
    <w:rsid w:val="005D06D5"/>
    <w:rsid w:val="005D7FD2"/>
    <w:rsid w:val="005E3010"/>
    <w:rsid w:val="005E6B9B"/>
    <w:rsid w:val="005F46A3"/>
    <w:rsid w:val="00601240"/>
    <w:rsid w:val="00601C81"/>
    <w:rsid w:val="0060298E"/>
    <w:rsid w:val="00604BB5"/>
    <w:rsid w:val="00605341"/>
    <w:rsid w:val="00611332"/>
    <w:rsid w:val="00621B67"/>
    <w:rsid w:val="006248AD"/>
    <w:rsid w:val="00625757"/>
    <w:rsid w:val="00631FCF"/>
    <w:rsid w:val="00635207"/>
    <w:rsid w:val="00637CA8"/>
    <w:rsid w:val="00641E4C"/>
    <w:rsid w:val="00651AEC"/>
    <w:rsid w:val="00651F3E"/>
    <w:rsid w:val="006626C7"/>
    <w:rsid w:val="006713A3"/>
    <w:rsid w:val="00680E77"/>
    <w:rsid w:val="00686235"/>
    <w:rsid w:val="00691385"/>
    <w:rsid w:val="006B055D"/>
    <w:rsid w:val="006B17C4"/>
    <w:rsid w:val="006B69DD"/>
    <w:rsid w:val="006D19EA"/>
    <w:rsid w:val="006D4BF7"/>
    <w:rsid w:val="006D75C0"/>
    <w:rsid w:val="006E2E43"/>
    <w:rsid w:val="006E5181"/>
    <w:rsid w:val="006E629A"/>
    <w:rsid w:val="006F4026"/>
    <w:rsid w:val="0070410A"/>
    <w:rsid w:val="007059BE"/>
    <w:rsid w:val="00720A26"/>
    <w:rsid w:val="0072316C"/>
    <w:rsid w:val="00724009"/>
    <w:rsid w:val="00735E47"/>
    <w:rsid w:val="00747F94"/>
    <w:rsid w:val="00750427"/>
    <w:rsid w:val="00750628"/>
    <w:rsid w:val="00754AF2"/>
    <w:rsid w:val="00754CF1"/>
    <w:rsid w:val="00762522"/>
    <w:rsid w:val="00782A05"/>
    <w:rsid w:val="00784D09"/>
    <w:rsid w:val="00787BB9"/>
    <w:rsid w:val="007A1774"/>
    <w:rsid w:val="007A2FC9"/>
    <w:rsid w:val="007A7480"/>
    <w:rsid w:val="007C301F"/>
    <w:rsid w:val="007D5C82"/>
    <w:rsid w:val="007E34CF"/>
    <w:rsid w:val="007E50E2"/>
    <w:rsid w:val="007F2166"/>
    <w:rsid w:val="007F22C9"/>
    <w:rsid w:val="007F3AB6"/>
    <w:rsid w:val="007F54DD"/>
    <w:rsid w:val="00803942"/>
    <w:rsid w:val="00813882"/>
    <w:rsid w:val="008140F1"/>
    <w:rsid w:val="0082797A"/>
    <w:rsid w:val="00827DEB"/>
    <w:rsid w:val="00830674"/>
    <w:rsid w:val="008308F0"/>
    <w:rsid w:val="00833956"/>
    <w:rsid w:val="0083765F"/>
    <w:rsid w:val="008444B9"/>
    <w:rsid w:val="00844DC9"/>
    <w:rsid w:val="00847CC6"/>
    <w:rsid w:val="00852306"/>
    <w:rsid w:val="00855211"/>
    <w:rsid w:val="008564AA"/>
    <w:rsid w:val="008616D9"/>
    <w:rsid w:val="008626DD"/>
    <w:rsid w:val="0087481A"/>
    <w:rsid w:val="00875ECF"/>
    <w:rsid w:val="00881987"/>
    <w:rsid w:val="00882301"/>
    <w:rsid w:val="008849D0"/>
    <w:rsid w:val="00886592"/>
    <w:rsid w:val="00887C9D"/>
    <w:rsid w:val="0089381E"/>
    <w:rsid w:val="00895572"/>
    <w:rsid w:val="008A2D56"/>
    <w:rsid w:val="008A3329"/>
    <w:rsid w:val="008A3B26"/>
    <w:rsid w:val="008A6A55"/>
    <w:rsid w:val="008A709D"/>
    <w:rsid w:val="008C30A2"/>
    <w:rsid w:val="008D6C61"/>
    <w:rsid w:val="008D7521"/>
    <w:rsid w:val="00907F7F"/>
    <w:rsid w:val="00916F72"/>
    <w:rsid w:val="0091732F"/>
    <w:rsid w:val="009263A9"/>
    <w:rsid w:val="00926A93"/>
    <w:rsid w:val="00927196"/>
    <w:rsid w:val="00936C5A"/>
    <w:rsid w:val="00943F38"/>
    <w:rsid w:val="009449CE"/>
    <w:rsid w:val="00954B8A"/>
    <w:rsid w:val="009558A1"/>
    <w:rsid w:val="009609A2"/>
    <w:rsid w:val="0096457F"/>
    <w:rsid w:val="00973C81"/>
    <w:rsid w:val="00982208"/>
    <w:rsid w:val="0098325A"/>
    <w:rsid w:val="0099112A"/>
    <w:rsid w:val="009B7EAC"/>
    <w:rsid w:val="009C0041"/>
    <w:rsid w:val="009C0D5B"/>
    <w:rsid w:val="009C1A27"/>
    <w:rsid w:val="009C4D0D"/>
    <w:rsid w:val="009D3DB7"/>
    <w:rsid w:val="009E09CA"/>
    <w:rsid w:val="009E210A"/>
    <w:rsid w:val="009E3CE0"/>
    <w:rsid w:val="009E4B4A"/>
    <w:rsid w:val="009E51F4"/>
    <w:rsid w:val="009F5D7A"/>
    <w:rsid w:val="009F5F4B"/>
    <w:rsid w:val="00A00594"/>
    <w:rsid w:val="00A136C5"/>
    <w:rsid w:val="00A13ACF"/>
    <w:rsid w:val="00A20E33"/>
    <w:rsid w:val="00A27ED2"/>
    <w:rsid w:val="00A307BD"/>
    <w:rsid w:val="00A34373"/>
    <w:rsid w:val="00A3779B"/>
    <w:rsid w:val="00A422E8"/>
    <w:rsid w:val="00A468BB"/>
    <w:rsid w:val="00A504FC"/>
    <w:rsid w:val="00A6615C"/>
    <w:rsid w:val="00A7089F"/>
    <w:rsid w:val="00A80FE6"/>
    <w:rsid w:val="00A81E88"/>
    <w:rsid w:val="00A82D11"/>
    <w:rsid w:val="00A82E0F"/>
    <w:rsid w:val="00A83450"/>
    <w:rsid w:val="00A8593E"/>
    <w:rsid w:val="00A9032C"/>
    <w:rsid w:val="00A90C20"/>
    <w:rsid w:val="00A92A89"/>
    <w:rsid w:val="00A939EB"/>
    <w:rsid w:val="00A943B8"/>
    <w:rsid w:val="00A9633D"/>
    <w:rsid w:val="00A9760B"/>
    <w:rsid w:val="00A97718"/>
    <w:rsid w:val="00AA009C"/>
    <w:rsid w:val="00AA0643"/>
    <w:rsid w:val="00AA354E"/>
    <w:rsid w:val="00AA6953"/>
    <w:rsid w:val="00AC0BBE"/>
    <w:rsid w:val="00AD1415"/>
    <w:rsid w:val="00AD6055"/>
    <w:rsid w:val="00AE184C"/>
    <w:rsid w:val="00AE1B18"/>
    <w:rsid w:val="00AE37CE"/>
    <w:rsid w:val="00AF0730"/>
    <w:rsid w:val="00AF6F58"/>
    <w:rsid w:val="00B029C2"/>
    <w:rsid w:val="00B03461"/>
    <w:rsid w:val="00B03E12"/>
    <w:rsid w:val="00B0487A"/>
    <w:rsid w:val="00B05D2F"/>
    <w:rsid w:val="00B06361"/>
    <w:rsid w:val="00B13A14"/>
    <w:rsid w:val="00B156DA"/>
    <w:rsid w:val="00B250FF"/>
    <w:rsid w:val="00B331C8"/>
    <w:rsid w:val="00B347EA"/>
    <w:rsid w:val="00B404B4"/>
    <w:rsid w:val="00B40D8D"/>
    <w:rsid w:val="00B428AB"/>
    <w:rsid w:val="00B44234"/>
    <w:rsid w:val="00B50764"/>
    <w:rsid w:val="00B65DF2"/>
    <w:rsid w:val="00B770F3"/>
    <w:rsid w:val="00B771C2"/>
    <w:rsid w:val="00B84875"/>
    <w:rsid w:val="00B85A2C"/>
    <w:rsid w:val="00B863F9"/>
    <w:rsid w:val="00B901ED"/>
    <w:rsid w:val="00BA153A"/>
    <w:rsid w:val="00BB1EBF"/>
    <w:rsid w:val="00BB226F"/>
    <w:rsid w:val="00BB40B2"/>
    <w:rsid w:val="00BB4AA6"/>
    <w:rsid w:val="00BD2717"/>
    <w:rsid w:val="00BD3097"/>
    <w:rsid w:val="00BF06B5"/>
    <w:rsid w:val="00BF0829"/>
    <w:rsid w:val="00C0062C"/>
    <w:rsid w:val="00C01187"/>
    <w:rsid w:val="00C10718"/>
    <w:rsid w:val="00C167C6"/>
    <w:rsid w:val="00C21089"/>
    <w:rsid w:val="00C44E44"/>
    <w:rsid w:val="00C470CF"/>
    <w:rsid w:val="00C54DB5"/>
    <w:rsid w:val="00C5639E"/>
    <w:rsid w:val="00C708CF"/>
    <w:rsid w:val="00C72A99"/>
    <w:rsid w:val="00C862FC"/>
    <w:rsid w:val="00CB008C"/>
    <w:rsid w:val="00CB795C"/>
    <w:rsid w:val="00CC2128"/>
    <w:rsid w:val="00CC5043"/>
    <w:rsid w:val="00CC6389"/>
    <w:rsid w:val="00CD07DF"/>
    <w:rsid w:val="00CD0B91"/>
    <w:rsid w:val="00CD180B"/>
    <w:rsid w:val="00CD2F90"/>
    <w:rsid w:val="00CE76AA"/>
    <w:rsid w:val="00D00E68"/>
    <w:rsid w:val="00D14923"/>
    <w:rsid w:val="00D14E2A"/>
    <w:rsid w:val="00D163E1"/>
    <w:rsid w:val="00D215A4"/>
    <w:rsid w:val="00D30CB1"/>
    <w:rsid w:val="00D314C2"/>
    <w:rsid w:val="00D41DB9"/>
    <w:rsid w:val="00D600EB"/>
    <w:rsid w:val="00D62199"/>
    <w:rsid w:val="00D72364"/>
    <w:rsid w:val="00D850E4"/>
    <w:rsid w:val="00DA298D"/>
    <w:rsid w:val="00DA5C7C"/>
    <w:rsid w:val="00DA707C"/>
    <w:rsid w:val="00DB268D"/>
    <w:rsid w:val="00DB47C3"/>
    <w:rsid w:val="00DD1BE8"/>
    <w:rsid w:val="00DD1D31"/>
    <w:rsid w:val="00DD2C97"/>
    <w:rsid w:val="00DE7D6A"/>
    <w:rsid w:val="00DF3DFC"/>
    <w:rsid w:val="00DF536C"/>
    <w:rsid w:val="00E013C3"/>
    <w:rsid w:val="00E10D30"/>
    <w:rsid w:val="00E10EF1"/>
    <w:rsid w:val="00E12A0D"/>
    <w:rsid w:val="00E50E82"/>
    <w:rsid w:val="00E51E4A"/>
    <w:rsid w:val="00E53621"/>
    <w:rsid w:val="00E54596"/>
    <w:rsid w:val="00E562D3"/>
    <w:rsid w:val="00E61B64"/>
    <w:rsid w:val="00E651FF"/>
    <w:rsid w:val="00E67885"/>
    <w:rsid w:val="00E70460"/>
    <w:rsid w:val="00E7680B"/>
    <w:rsid w:val="00E76A7F"/>
    <w:rsid w:val="00E7732E"/>
    <w:rsid w:val="00E928C3"/>
    <w:rsid w:val="00E95C34"/>
    <w:rsid w:val="00E96EB0"/>
    <w:rsid w:val="00EA1882"/>
    <w:rsid w:val="00EA3091"/>
    <w:rsid w:val="00EA6350"/>
    <w:rsid w:val="00EB3071"/>
    <w:rsid w:val="00EB351C"/>
    <w:rsid w:val="00EB3604"/>
    <w:rsid w:val="00EB78FB"/>
    <w:rsid w:val="00EC7C0C"/>
    <w:rsid w:val="00ED4863"/>
    <w:rsid w:val="00ED4A58"/>
    <w:rsid w:val="00ED5B72"/>
    <w:rsid w:val="00EE2D35"/>
    <w:rsid w:val="00EF7430"/>
    <w:rsid w:val="00F01720"/>
    <w:rsid w:val="00F12379"/>
    <w:rsid w:val="00F16788"/>
    <w:rsid w:val="00F22371"/>
    <w:rsid w:val="00F26477"/>
    <w:rsid w:val="00F271D8"/>
    <w:rsid w:val="00F27C1C"/>
    <w:rsid w:val="00F33BEB"/>
    <w:rsid w:val="00F351DC"/>
    <w:rsid w:val="00F66E9A"/>
    <w:rsid w:val="00F6740B"/>
    <w:rsid w:val="00F80631"/>
    <w:rsid w:val="00F90360"/>
    <w:rsid w:val="00F93843"/>
    <w:rsid w:val="00FA1ECA"/>
    <w:rsid w:val="00FA3F2F"/>
    <w:rsid w:val="00FA5047"/>
    <w:rsid w:val="00FA5222"/>
    <w:rsid w:val="00FA69E0"/>
    <w:rsid w:val="00FA6C6C"/>
    <w:rsid w:val="00FB29DE"/>
    <w:rsid w:val="00FD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5B2A25"/>
  <w15:chartTrackingRefBased/>
  <w15:docId w15:val="{446406B1-B658-4C31-B09D-6A8174F33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0172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C7C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C7C0C"/>
  </w:style>
  <w:style w:type="paragraph" w:styleId="Fuzeile">
    <w:name w:val="footer"/>
    <w:basedOn w:val="Standard"/>
    <w:link w:val="FuzeileZchn"/>
    <w:uiPriority w:val="99"/>
    <w:unhideWhenUsed/>
    <w:rsid w:val="00EC7C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C7C0C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C7C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C7C0C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245827"/>
    <w:rPr>
      <w:color w:val="0563C1" w:themeColor="hyperlink"/>
      <w:u w:val="singl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1959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195972"/>
    <w:rPr>
      <w:rFonts w:ascii="Courier New" w:eastAsia="Times New Roman" w:hAnsi="Courier New" w:cs="Courier New"/>
      <w:sz w:val="20"/>
      <w:szCs w:val="20"/>
      <w:lang w:eastAsia="de-DE"/>
    </w:rPr>
  </w:style>
  <w:style w:type="character" w:styleId="Fett">
    <w:name w:val="Strong"/>
    <w:basedOn w:val="Absatz-Standardschriftart"/>
    <w:uiPriority w:val="22"/>
    <w:qFormat/>
    <w:rsid w:val="006B17C4"/>
    <w:rPr>
      <w:b/>
      <w:bCs/>
    </w:rPr>
  </w:style>
  <w:style w:type="paragraph" w:customStyle="1" w:styleId="Flietext">
    <w:name w:val="Fließtext"/>
    <w:basedOn w:val="Standard"/>
    <w:link w:val="FlietextZchn"/>
    <w:qFormat/>
    <w:rsid w:val="006B17C4"/>
    <w:pPr>
      <w:spacing w:after="0" w:line="276" w:lineRule="auto"/>
    </w:pPr>
    <w:rPr>
      <w:rFonts w:ascii="EncodeSansNormalRegular" w:eastAsia="Times New Roman" w:hAnsi="EncodeSansNormalRegular" w:cs="Times New Roman"/>
      <w:sz w:val="20"/>
      <w:szCs w:val="20"/>
      <w:lang w:val="de-AT" w:eastAsia="de-AT"/>
    </w:rPr>
  </w:style>
  <w:style w:type="character" w:customStyle="1" w:styleId="FlietextZchn">
    <w:name w:val="Fließtext Zchn"/>
    <w:basedOn w:val="Absatz-Standardschriftart"/>
    <w:link w:val="Flietext"/>
    <w:rsid w:val="006B17C4"/>
    <w:rPr>
      <w:rFonts w:ascii="EncodeSansNormalRegular" w:eastAsia="Times New Roman" w:hAnsi="EncodeSansNormalRegular" w:cs="Times New Roman"/>
      <w:sz w:val="20"/>
      <w:szCs w:val="20"/>
      <w:lang w:val="de-AT" w:eastAsia="de-AT"/>
    </w:rPr>
  </w:style>
  <w:style w:type="character" w:styleId="BesuchterLink">
    <w:name w:val="FollowedHyperlink"/>
    <w:basedOn w:val="Absatz-Standardschriftart"/>
    <w:uiPriority w:val="99"/>
    <w:semiHidden/>
    <w:unhideWhenUsed/>
    <w:rsid w:val="00784D09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D2C9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D2C9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D2C9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D2C9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D2C97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B771C2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771C2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B771C2"/>
    <w:rPr>
      <w:vertAlign w:val="superscript"/>
    </w:rPr>
  </w:style>
  <w:style w:type="paragraph" w:styleId="StandardWeb">
    <w:name w:val="Normal (Web)"/>
    <w:basedOn w:val="Standard"/>
    <w:uiPriority w:val="99"/>
    <w:semiHidden/>
    <w:unhideWhenUsed/>
    <w:rsid w:val="00541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e-AT" w:eastAsia="de-AT"/>
    </w:rPr>
  </w:style>
  <w:style w:type="paragraph" w:styleId="berarbeitung">
    <w:name w:val="Revision"/>
    <w:hidden/>
    <w:uiPriority w:val="99"/>
    <w:semiHidden/>
    <w:rsid w:val="00F33BEB"/>
    <w:pPr>
      <w:spacing w:after="0" w:line="240" w:lineRule="auto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CE76AA"/>
    <w:rPr>
      <w:color w:val="605E5C"/>
      <w:shd w:val="clear" w:color="auto" w:fill="E1DFDD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0172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13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87874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2037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101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8371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7728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20977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31228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1354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91800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3472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46926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7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80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57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4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242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678049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25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1961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978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8028073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4127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27613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986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68548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54025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83989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05316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22766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105716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74098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99360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977372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8347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6508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9341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4889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2522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53675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e@maco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98F6E-6463-4AAA-9EE5-4BC832F88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630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MACO</Company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Janssen Petra</dc:creator>
  <cp:keywords/>
  <dc:description/>
  <cp:lastModifiedBy>Paschek Karin</cp:lastModifiedBy>
  <cp:revision>29</cp:revision>
  <cp:lastPrinted>2025-11-26T10:36:00Z</cp:lastPrinted>
  <dcterms:created xsi:type="dcterms:W3CDTF">2024-02-02T07:17:00Z</dcterms:created>
  <dcterms:modified xsi:type="dcterms:W3CDTF">2026-05-13T07:42:00Z</dcterms:modified>
</cp:coreProperties>
</file>